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CA09" w14:textId="207A2B96" w:rsidR="004E6BE5" w:rsidRDefault="004E6BE5" w:rsidP="004E6BE5">
      <w:pPr>
        <w:pStyle w:val="Title"/>
      </w:pPr>
      <w:r>
        <w:t xml:space="preserve">               Food and Balanced Diet Policy </w:t>
      </w:r>
    </w:p>
    <w:p w14:paraId="684A1CFC" w14:textId="4F90916D" w:rsidR="004E6BE5" w:rsidRDefault="004E6BE5" w:rsidP="004E6BE5">
      <w:pPr>
        <w:pStyle w:val="Subtitle"/>
      </w:pPr>
      <w:r>
        <w:t xml:space="preserve">          Promoting Healthy Eating Habits in Early Childhood Settings</w:t>
      </w:r>
    </w:p>
    <w:p w14:paraId="2894AF65" w14:textId="77777777" w:rsidR="004E6BE5" w:rsidRDefault="004E6BE5" w:rsidP="004E6BE5">
      <w:pPr>
        <w:pStyle w:val="Heading1"/>
      </w:pPr>
      <w:r>
        <w:t>Introduction</w:t>
      </w:r>
    </w:p>
    <w:p w14:paraId="3E901321" w14:textId="0BA36542" w:rsidR="004E6BE5" w:rsidRDefault="004E6BE5" w:rsidP="004E6BE5">
      <w:r w:rsidRPr="004E6BE5">
        <w:t xml:space="preserve">A balanced and nutritious diet is fundamental to the health, growth, and development of young children. This policy outlines the approach </w:t>
      </w:r>
      <w:r>
        <w:t>Smart Steps</w:t>
      </w:r>
      <w:r w:rsidRPr="004E6BE5">
        <w:t xml:space="preserve"> takes to provide healthy food, promote positive eating habits, and support the wellbeing of every child in our care. We are committed to working in partnership with parents, carers, and professionals to ensure that all children receive the nourishment they need to thrive.</w:t>
      </w:r>
    </w:p>
    <w:p w14:paraId="4FFF4A81" w14:textId="77777777" w:rsidR="004E6BE5" w:rsidRDefault="004E6BE5" w:rsidP="004E6BE5">
      <w:pPr>
        <w:pStyle w:val="Heading2"/>
      </w:pPr>
      <w:r>
        <w:t>Aims</w:t>
      </w:r>
    </w:p>
    <w:p w14:paraId="4B9B3355" w14:textId="77777777" w:rsidR="004E6BE5" w:rsidRDefault="004E6BE5" w:rsidP="004E6BE5">
      <w:pPr>
        <w:pStyle w:val="ListParagraph"/>
        <w:numPr>
          <w:ilvl w:val="0"/>
          <w:numId w:val="1"/>
        </w:numPr>
      </w:pPr>
      <w:r w:rsidRPr="004E6BE5">
        <w:t>To provide a variety of healthy, balanced, and nutritious meals and snacks throughout the day.</w:t>
      </w:r>
    </w:p>
    <w:p w14:paraId="02B552A9" w14:textId="77777777" w:rsidR="004E6BE5" w:rsidRDefault="004E6BE5" w:rsidP="004E6BE5">
      <w:pPr>
        <w:pStyle w:val="ListParagraph"/>
        <w:numPr>
          <w:ilvl w:val="0"/>
          <w:numId w:val="1"/>
        </w:numPr>
      </w:pPr>
      <w:r w:rsidRPr="004E6BE5">
        <w:t>To encourage children to make healthy food choices and develop positive attitudes towards food.</w:t>
      </w:r>
    </w:p>
    <w:p w14:paraId="3C7A83EE" w14:textId="77777777" w:rsidR="004E6BE5" w:rsidRDefault="004E6BE5" w:rsidP="004E6BE5">
      <w:pPr>
        <w:pStyle w:val="ListParagraph"/>
        <w:numPr>
          <w:ilvl w:val="0"/>
          <w:numId w:val="1"/>
        </w:numPr>
      </w:pPr>
      <w:r w:rsidRPr="004E6BE5">
        <w:t>To accommodate individual dietary needs, including allergies, intolerances, religious, and cultural preferences.</w:t>
      </w:r>
    </w:p>
    <w:p w14:paraId="2707E920" w14:textId="77777777" w:rsidR="004E6BE5" w:rsidRDefault="004E6BE5" w:rsidP="004E6BE5">
      <w:pPr>
        <w:pStyle w:val="ListParagraph"/>
        <w:numPr>
          <w:ilvl w:val="0"/>
          <w:numId w:val="1"/>
        </w:numPr>
      </w:pPr>
      <w:r w:rsidRPr="004E6BE5">
        <w:t>To educate children, staff, and families about the importance of a balanced diet and healthy lifestyle.</w:t>
      </w:r>
    </w:p>
    <w:p w14:paraId="28D16877" w14:textId="77777777" w:rsidR="005231D5" w:rsidRDefault="004E6BE5" w:rsidP="005231D5">
      <w:pPr>
        <w:pStyle w:val="Heading2"/>
      </w:pPr>
      <w:r>
        <w:t>Guidelines</w:t>
      </w:r>
    </w:p>
    <w:p w14:paraId="4515D086" w14:textId="143DFAF6" w:rsidR="004E6BE5" w:rsidRDefault="004E6BE5" w:rsidP="005231D5">
      <w:pPr>
        <w:pStyle w:val="Heading2"/>
      </w:pPr>
      <w:r>
        <w:t>Meal Planning and Provision</w:t>
      </w:r>
    </w:p>
    <w:p w14:paraId="45BA8A18" w14:textId="77777777" w:rsidR="004E6BE5" w:rsidRDefault="004E6BE5" w:rsidP="004E6BE5">
      <w:pPr>
        <w:pStyle w:val="ListParagraph"/>
        <w:numPr>
          <w:ilvl w:val="0"/>
          <w:numId w:val="2"/>
        </w:numPr>
      </w:pPr>
      <w:r w:rsidRPr="004E6BE5">
        <w:t>All meals and snacks will be prepared using fresh, wholesome ingredients, with minimal use of processed foods.</w:t>
      </w:r>
    </w:p>
    <w:p w14:paraId="6B769463" w14:textId="77777777" w:rsidR="004E6BE5" w:rsidRDefault="004E6BE5" w:rsidP="004E6BE5">
      <w:pPr>
        <w:pStyle w:val="ListParagraph"/>
        <w:numPr>
          <w:ilvl w:val="0"/>
          <w:numId w:val="2"/>
        </w:numPr>
      </w:pPr>
      <w:r w:rsidRPr="004E6BE5">
        <w:t>Menus will be planned to include a variety of foods from all the main food groups: fruits and vegetables, starchy carbohydrates, protein sources, and dairy or alternatives.</w:t>
      </w:r>
    </w:p>
    <w:p w14:paraId="71F1B6D9" w14:textId="77777777" w:rsidR="004E6BE5" w:rsidRDefault="004E6BE5" w:rsidP="004E6BE5">
      <w:pPr>
        <w:pStyle w:val="ListParagraph"/>
        <w:numPr>
          <w:ilvl w:val="0"/>
          <w:numId w:val="2"/>
        </w:numPr>
      </w:pPr>
      <w:r w:rsidRPr="004E6BE5">
        <w:t>Salt, sugar, and saturated fat will be kept to a minimum. Water and milk will be the main drinks offered.</w:t>
      </w:r>
    </w:p>
    <w:p w14:paraId="387E4A5A" w14:textId="77777777" w:rsidR="004E6BE5" w:rsidRDefault="004E6BE5" w:rsidP="004E6BE5">
      <w:pPr>
        <w:pStyle w:val="ListParagraph"/>
        <w:numPr>
          <w:ilvl w:val="0"/>
          <w:numId w:val="2"/>
        </w:numPr>
      </w:pPr>
      <w:r w:rsidRPr="004E6BE5">
        <w:t>Portion sizes will be age-appropriate and sufficient to meet the nutritional needs of young children.</w:t>
      </w:r>
    </w:p>
    <w:p w14:paraId="1B7367D3" w14:textId="77777777" w:rsidR="004E6BE5" w:rsidRDefault="004E6BE5" w:rsidP="004E6BE5">
      <w:pPr>
        <w:pStyle w:val="ListParagraph"/>
        <w:numPr>
          <w:ilvl w:val="0"/>
          <w:numId w:val="2"/>
        </w:numPr>
      </w:pPr>
      <w:r w:rsidRPr="004E6BE5">
        <w:t>Menus will be displayed for parents and updated regularly to reflect seasonal produce and children’s preferences.</w:t>
      </w:r>
    </w:p>
    <w:p w14:paraId="200C3C08" w14:textId="77777777" w:rsidR="004E6BE5" w:rsidRDefault="004E6BE5" w:rsidP="004E6BE5">
      <w:pPr>
        <w:pStyle w:val="Heading3"/>
      </w:pPr>
      <w:r>
        <w:t>Special Dietary Requirements</w:t>
      </w:r>
    </w:p>
    <w:p w14:paraId="47EB3F4C" w14:textId="77777777" w:rsidR="004E6BE5" w:rsidRDefault="004E6BE5" w:rsidP="004E6BE5">
      <w:pPr>
        <w:pStyle w:val="ListParagraph"/>
        <w:numPr>
          <w:ilvl w:val="0"/>
          <w:numId w:val="3"/>
        </w:numPr>
      </w:pPr>
      <w:r w:rsidRPr="004E6BE5">
        <w:t>Dietary requirements due to allergies, intolerances, religious beliefs, or cultural practices will be fully accommodated.</w:t>
      </w:r>
    </w:p>
    <w:p w14:paraId="28979A31" w14:textId="77777777" w:rsidR="004E6BE5" w:rsidRDefault="004E6BE5" w:rsidP="004E6BE5">
      <w:pPr>
        <w:pStyle w:val="ListParagraph"/>
        <w:numPr>
          <w:ilvl w:val="0"/>
          <w:numId w:val="3"/>
        </w:numPr>
      </w:pPr>
      <w:r w:rsidRPr="004E6BE5">
        <w:lastRenderedPageBreak/>
        <w:t>Parents and carers must inform the setting of any special dietary needs upon registration and update us of any changes.</w:t>
      </w:r>
    </w:p>
    <w:p w14:paraId="764B1133" w14:textId="77777777" w:rsidR="004E6BE5" w:rsidRDefault="004E6BE5" w:rsidP="004E6BE5">
      <w:pPr>
        <w:pStyle w:val="ListParagraph"/>
        <w:numPr>
          <w:ilvl w:val="0"/>
          <w:numId w:val="3"/>
        </w:numPr>
      </w:pPr>
      <w:r w:rsidRPr="004E6BE5">
        <w:t>Staff will receive training on food allergies and cross-contamination prevention.</w:t>
      </w:r>
    </w:p>
    <w:p w14:paraId="489A9EF7" w14:textId="0046256D" w:rsidR="004E6BE5" w:rsidRDefault="004E6BE5" w:rsidP="004E6BE5">
      <w:pPr>
        <w:pStyle w:val="ListParagraph"/>
        <w:numPr>
          <w:ilvl w:val="0"/>
          <w:numId w:val="3"/>
        </w:numPr>
      </w:pPr>
      <w:r>
        <w:t xml:space="preserve">Children’s food will be served on RED plates, bowls and cups so staff can easily identify their meal. </w:t>
      </w:r>
    </w:p>
    <w:p w14:paraId="48425791" w14:textId="6618E73E" w:rsidR="004E6BE5" w:rsidRDefault="004E6BE5" w:rsidP="004E6BE5">
      <w:pPr>
        <w:pStyle w:val="ListParagraph"/>
        <w:numPr>
          <w:ilvl w:val="0"/>
          <w:numId w:val="3"/>
        </w:numPr>
      </w:pPr>
      <w:r>
        <w:t xml:space="preserve">A Buddy check system is in place to check all ingredients of products are safe for the </w:t>
      </w:r>
      <w:r w:rsidR="005231D5">
        <w:t>individual’s</w:t>
      </w:r>
      <w:r>
        <w:t xml:space="preserve"> consumption, this is carried out by the person ordering the shopping, packing the shopping away and the person serving the food. </w:t>
      </w:r>
    </w:p>
    <w:p w14:paraId="2EF8DDCA" w14:textId="77777777" w:rsidR="004E6BE5" w:rsidRDefault="004E6BE5" w:rsidP="004E6BE5">
      <w:pPr>
        <w:pStyle w:val="Heading3"/>
      </w:pPr>
      <w:r>
        <w:t>Mealtime Environment</w:t>
      </w:r>
    </w:p>
    <w:p w14:paraId="52E2D510" w14:textId="77777777" w:rsidR="004E6BE5" w:rsidRDefault="004E6BE5" w:rsidP="004E6BE5">
      <w:pPr>
        <w:pStyle w:val="ListParagraph"/>
        <w:numPr>
          <w:ilvl w:val="0"/>
          <w:numId w:val="4"/>
        </w:numPr>
      </w:pPr>
      <w:r w:rsidRPr="004E6BE5">
        <w:t>Mealtimes will be sociable, relaxed, and unhurried, providing opportunities for children to develop independence and social skills.</w:t>
      </w:r>
    </w:p>
    <w:p w14:paraId="2D8772EA" w14:textId="77777777" w:rsidR="004E6BE5" w:rsidRDefault="004E6BE5" w:rsidP="004E6BE5">
      <w:pPr>
        <w:pStyle w:val="ListParagraph"/>
        <w:numPr>
          <w:ilvl w:val="0"/>
          <w:numId w:val="4"/>
        </w:numPr>
      </w:pPr>
      <w:r w:rsidRPr="004E6BE5">
        <w:t>Children will be encouraged, but never forced, to try new foods.</w:t>
      </w:r>
    </w:p>
    <w:p w14:paraId="20ACE01E" w14:textId="77777777" w:rsidR="004E6BE5" w:rsidRDefault="004E6BE5" w:rsidP="004E6BE5">
      <w:pPr>
        <w:pStyle w:val="ListParagraph"/>
        <w:numPr>
          <w:ilvl w:val="0"/>
          <w:numId w:val="4"/>
        </w:numPr>
      </w:pPr>
      <w:r w:rsidRPr="004E6BE5">
        <w:t>Staff will sit with children during meals, modelling positive eating habits and table manners.</w:t>
      </w:r>
    </w:p>
    <w:p w14:paraId="45C4D2A5" w14:textId="77777777" w:rsidR="004E6BE5" w:rsidRDefault="004E6BE5" w:rsidP="004E6BE5">
      <w:pPr>
        <w:pStyle w:val="Heading3"/>
      </w:pPr>
      <w:r>
        <w:t>Education and Involvement</w:t>
      </w:r>
    </w:p>
    <w:p w14:paraId="681443E3" w14:textId="77777777" w:rsidR="004E6BE5" w:rsidRDefault="004E6BE5" w:rsidP="004E6BE5">
      <w:pPr>
        <w:pStyle w:val="ListParagraph"/>
        <w:numPr>
          <w:ilvl w:val="0"/>
          <w:numId w:val="5"/>
        </w:numPr>
      </w:pPr>
      <w:r w:rsidRPr="004E6BE5">
        <w:t>Children will be involved in food-related activities, such as growing vegetables, preparing simple snacks, and learning about different foods and cultures.</w:t>
      </w:r>
    </w:p>
    <w:p w14:paraId="0E46F4C7" w14:textId="77777777" w:rsidR="004E6BE5" w:rsidRDefault="004E6BE5" w:rsidP="004E6BE5">
      <w:pPr>
        <w:pStyle w:val="ListParagraph"/>
        <w:numPr>
          <w:ilvl w:val="0"/>
          <w:numId w:val="5"/>
        </w:numPr>
      </w:pPr>
      <w:r w:rsidRPr="004E6BE5">
        <w:t>Healthy eating messages will be promoted through stories, games, and discussions.</w:t>
      </w:r>
    </w:p>
    <w:p w14:paraId="7AB84D3A" w14:textId="01AAAFF2" w:rsidR="004E6BE5" w:rsidRDefault="004E6BE5" w:rsidP="004E6BE5">
      <w:pPr>
        <w:pStyle w:val="ListParagraph"/>
        <w:numPr>
          <w:ilvl w:val="0"/>
          <w:numId w:val="5"/>
        </w:numPr>
      </w:pPr>
      <w:r w:rsidRPr="004E6BE5">
        <w:t>Parents will be provided with information on healthy lunchboxes and snack</w:t>
      </w:r>
      <w:r>
        <w:t xml:space="preserve">s ideas. </w:t>
      </w:r>
    </w:p>
    <w:p w14:paraId="016A9D20" w14:textId="77777777" w:rsidR="004E6BE5" w:rsidRDefault="004E6BE5" w:rsidP="004E6BE5">
      <w:pPr>
        <w:pStyle w:val="Heading2"/>
      </w:pPr>
      <w:r>
        <w:t>Food Safety and Hygiene</w:t>
      </w:r>
    </w:p>
    <w:p w14:paraId="769F7B73" w14:textId="77777777" w:rsidR="004E6BE5" w:rsidRDefault="004E6BE5" w:rsidP="004E6BE5">
      <w:pPr>
        <w:pStyle w:val="ListParagraph"/>
        <w:numPr>
          <w:ilvl w:val="0"/>
          <w:numId w:val="6"/>
        </w:numPr>
      </w:pPr>
      <w:r w:rsidRPr="004E6BE5">
        <w:t>All food will be prepared, stored, and served in accordance with current food safety and hygiene standards.</w:t>
      </w:r>
    </w:p>
    <w:p w14:paraId="508A43BF" w14:textId="77777777" w:rsidR="004E6BE5" w:rsidRDefault="004E6BE5" w:rsidP="004E6BE5">
      <w:pPr>
        <w:pStyle w:val="ListParagraph"/>
        <w:numPr>
          <w:ilvl w:val="0"/>
          <w:numId w:val="6"/>
        </w:numPr>
      </w:pPr>
      <w:r w:rsidRPr="004E6BE5">
        <w:t>Staff will hold up-to-date food hygiene qualifications.</w:t>
      </w:r>
    </w:p>
    <w:p w14:paraId="5A819875" w14:textId="77777777" w:rsidR="004E6BE5" w:rsidRDefault="004E6BE5" w:rsidP="004E6BE5">
      <w:pPr>
        <w:pStyle w:val="ListParagraph"/>
        <w:numPr>
          <w:ilvl w:val="0"/>
          <w:numId w:val="6"/>
        </w:numPr>
      </w:pPr>
      <w:r w:rsidRPr="004E6BE5">
        <w:t>Procedures will be in place to deal with food allergies and medical emergencies related to food.</w:t>
      </w:r>
    </w:p>
    <w:p w14:paraId="6F735BE9" w14:textId="77777777" w:rsidR="004E6BE5" w:rsidRDefault="004E6BE5" w:rsidP="004E6BE5">
      <w:pPr>
        <w:pStyle w:val="Heading2"/>
      </w:pPr>
      <w:r>
        <w:t>Monitoring and Review</w:t>
      </w:r>
    </w:p>
    <w:p w14:paraId="15C9C840" w14:textId="77777777" w:rsidR="004E6BE5" w:rsidRDefault="004E6BE5" w:rsidP="004E6BE5">
      <w:pPr>
        <w:pStyle w:val="ListParagraph"/>
        <w:numPr>
          <w:ilvl w:val="0"/>
          <w:numId w:val="7"/>
        </w:numPr>
      </w:pPr>
      <w:r w:rsidRPr="004E6BE5">
        <w:t>This policy will be reviewed annually, or sooner if required by changes in legislation or guidance.</w:t>
      </w:r>
    </w:p>
    <w:p w14:paraId="2AA40375" w14:textId="77777777" w:rsidR="004E6BE5" w:rsidRDefault="004E6BE5" w:rsidP="004E6BE5">
      <w:pPr>
        <w:pStyle w:val="ListParagraph"/>
        <w:numPr>
          <w:ilvl w:val="0"/>
          <w:numId w:val="7"/>
        </w:numPr>
      </w:pPr>
      <w:r w:rsidRPr="004E6BE5">
        <w:t>Feedback from children, parents, and staff will be sought to continually improve our food provision and practice.</w:t>
      </w:r>
    </w:p>
    <w:p w14:paraId="625A574E" w14:textId="77777777" w:rsidR="004E6BE5" w:rsidRDefault="004E6BE5" w:rsidP="004E6BE5">
      <w:pPr>
        <w:pStyle w:val="Heading2"/>
      </w:pPr>
      <w:r>
        <w:t>Conclusion</w:t>
      </w:r>
    </w:p>
    <w:p w14:paraId="217FB4CB" w14:textId="646C18E0" w:rsidR="006B48DA" w:rsidRPr="005231D5" w:rsidRDefault="004E6BE5" w:rsidP="004E6BE5">
      <w:pPr>
        <w:rPr>
          <w:sz w:val="20"/>
          <w:szCs w:val="20"/>
        </w:rPr>
      </w:pPr>
      <w:r w:rsidRPr="005231D5">
        <w:rPr>
          <w:sz w:val="20"/>
          <w:szCs w:val="20"/>
        </w:rPr>
        <w:t>By adhering to this Food and Balanced Diet Policy, we aim to lay the foundation for healthy eating habits that will benefit children throughout their lives. We are committed to providing a safe, supportive, and inclusive environment where all children can flourish.</w:t>
      </w:r>
    </w:p>
    <w:sectPr w:rsidR="006B48DA" w:rsidRPr="005231D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B258" w14:textId="77777777" w:rsidR="004E6BE5" w:rsidRDefault="004E6BE5" w:rsidP="004E6BE5">
      <w:pPr>
        <w:spacing w:after="0" w:line="240" w:lineRule="auto"/>
      </w:pPr>
      <w:r>
        <w:separator/>
      </w:r>
    </w:p>
  </w:endnote>
  <w:endnote w:type="continuationSeparator" w:id="0">
    <w:p w14:paraId="58596F65" w14:textId="77777777" w:rsidR="004E6BE5" w:rsidRDefault="004E6BE5" w:rsidP="004E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48314" w14:textId="77777777" w:rsidR="004E6BE5" w:rsidRDefault="004E6BE5" w:rsidP="004E6BE5">
      <w:pPr>
        <w:spacing w:after="0" w:line="240" w:lineRule="auto"/>
      </w:pPr>
      <w:r>
        <w:separator/>
      </w:r>
    </w:p>
  </w:footnote>
  <w:footnote w:type="continuationSeparator" w:id="0">
    <w:p w14:paraId="7A0D260A" w14:textId="77777777" w:rsidR="004E6BE5" w:rsidRDefault="004E6BE5" w:rsidP="004E6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09E2" w14:textId="0B2B068D" w:rsidR="004E6BE5" w:rsidRDefault="004E6BE5">
    <w:pPr>
      <w:pStyle w:val="Header"/>
    </w:pPr>
    <w:r w:rsidRPr="004E6BE5">
      <w:rPr>
        <w:rFonts w:ascii="Calibri" w:eastAsia="Calibri" w:hAnsi="Calibri" w:cs="Times New Roman"/>
        <w:noProof/>
        <w:kern w:val="0"/>
        <w:sz w:val="22"/>
        <w:szCs w:val="22"/>
        <w:lang w:eastAsia="en-US"/>
        <w14:ligatures w14:val="none"/>
      </w:rPr>
      <w:drawing>
        <wp:anchor distT="0" distB="0" distL="114300" distR="114300" simplePos="0" relativeHeight="251659264" behindDoc="1" locked="0" layoutInCell="1" allowOverlap="1" wp14:anchorId="0CA6F91C" wp14:editId="398A883B">
          <wp:simplePos x="0" y="0"/>
          <wp:positionH relativeFrom="margin">
            <wp:align>center</wp:align>
          </wp:positionH>
          <wp:positionV relativeFrom="paragraph">
            <wp:posOffset>-114300</wp:posOffset>
          </wp:positionV>
          <wp:extent cx="294322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2EAB"/>
    <w:multiLevelType w:val="hybridMultilevel"/>
    <w:tmpl w:val="12D8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576E80"/>
    <w:multiLevelType w:val="hybridMultilevel"/>
    <w:tmpl w:val="C93C9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8778D"/>
    <w:multiLevelType w:val="hybridMultilevel"/>
    <w:tmpl w:val="3C46A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D20790"/>
    <w:multiLevelType w:val="hybridMultilevel"/>
    <w:tmpl w:val="7FC64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00598F"/>
    <w:multiLevelType w:val="hybridMultilevel"/>
    <w:tmpl w:val="0446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28277C"/>
    <w:multiLevelType w:val="hybridMultilevel"/>
    <w:tmpl w:val="09B2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557C71"/>
    <w:multiLevelType w:val="hybridMultilevel"/>
    <w:tmpl w:val="9264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5894680">
    <w:abstractNumId w:val="2"/>
  </w:num>
  <w:num w:numId="2" w16cid:durableId="231698719">
    <w:abstractNumId w:val="0"/>
  </w:num>
  <w:num w:numId="3" w16cid:durableId="816721481">
    <w:abstractNumId w:val="5"/>
  </w:num>
  <w:num w:numId="4" w16cid:durableId="1114137842">
    <w:abstractNumId w:val="6"/>
  </w:num>
  <w:num w:numId="5" w16cid:durableId="243077659">
    <w:abstractNumId w:val="1"/>
  </w:num>
  <w:num w:numId="6" w16cid:durableId="751701431">
    <w:abstractNumId w:val="3"/>
  </w:num>
  <w:num w:numId="7" w16cid:durableId="1019432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E5"/>
    <w:rsid w:val="004E6BE5"/>
    <w:rsid w:val="005231D5"/>
    <w:rsid w:val="006B48DA"/>
    <w:rsid w:val="00757585"/>
    <w:rsid w:val="0089788B"/>
    <w:rsid w:val="00A54A3B"/>
    <w:rsid w:val="00E245DC"/>
    <w:rsid w:val="00E45DA5"/>
    <w:rsid w:val="00F717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666C"/>
  <w15:chartTrackingRefBased/>
  <w15:docId w15:val="{57538B81-16B5-4049-857E-ADD28087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6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6B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B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B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B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6B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6B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B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B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BE5"/>
    <w:rPr>
      <w:rFonts w:eastAsiaTheme="majorEastAsia" w:cstheme="majorBidi"/>
      <w:color w:val="272727" w:themeColor="text1" w:themeTint="D8"/>
    </w:rPr>
  </w:style>
  <w:style w:type="paragraph" w:styleId="Title">
    <w:name w:val="Title"/>
    <w:basedOn w:val="Normal"/>
    <w:next w:val="Normal"/>
    <w:link w:val="TitleChar"/>
    <w:uiPriority w:val="10"/>
    <w:qFormat/>
    <w:rsid w:val="004E6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BE5"/>
    <w:pPr>
      <w:spacing w:before="160"/>
      <w:jc w:val="center"/>
    </w:pPr>
    <w:rPr>
      <w:i/>
      <w:iCs/>
      <w:color w:val="404040" w:themeColor="text1" w:themeTint="BF"/>
    </w:rPr>
  </w:style>
  <w:style w:type="character" w:customStyle="1" w:styleId="QuoteChar">
    <w:name w:val="Quote Char"/>
    <w:basedOn w:val="DefaultParagraphFont"/>
    <w:link w:val="Quote"/>
    <w:uiPriority w:val="29"/>
    <w:rsid w:val="004E6BE5"/>
    <w:rPr>
      <w:i/>
      <w:iCs/>
      <w:color w:val="404040" w:themeColor="text1" w:themeTint="BF"/>
    </w:rPr>
  </w:style>
  <w:style w:type="paragraph" w:styleId="ListParagraph">
    <w:name w:val="List Paragraph"/>
    <w:basedOn w:val="Normal"/>
    <w:uiPriority w:val="34"/>
    <w:qFormat/>
    <w:rsid w:val="004E6BE5"/>
    <w:pPr>
      <w:ind w:left="720"/>
      <w:contextualSpacing/>
    </w:pPr>
  </w:style>
  <w:style w:type="character" w:styleId="IntenseEmphasis">
    <w:name w:val="Intense Emphasis"/>
    <w:basedOn w:val="DefaultParagraphFont"/>
    <w:uiPriority w:val="21"/>
    <w:qFormat/>
    <w:rsid w:val="004E6BE5"/>
    <w:rPr>
      <w:i/>
      <w:iCs/>
      <w:color w:val="0F4761" w:themeColor="accent1" w:themeShade="BF"/>
    </w:rPr>
  </w:style>
  <w:style w:type="paragraph" w:styleId="IntenseQuote">
    <w:name w:val="Intense Quote"/>
    <w:basedOn w:val="Normal"/>
    <w:next w:val="Normal"/>
    <w:link w:val="IntenseQuoteChar"/>
    <w:uiPriority w:val="30"/>
    <w:qFormat/>
    <w:rsid w:val="004E6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BE5"/>
    <w:rPr>
      <w:i/>
      <w:iCs/>
      <w:color w:val="0F4761" w:themeColor="accent1" w:themeShade="BF"/>
    </w:rPr>
  </w:style>
  <w:style w:type="character" w:styleId="IntenseReference">
    <w:name w:val="Intense Reference"/>
    <w:basedOn w:val="DefaultParagraphFont"/>
    <w:uiPriority w:val="32"/>
    <w:qFormat/>
    <w:rsid w:val="004E6BE5"/>
    <w:rPr>
      <w:b/>
      <w:bCs/>
      <w:smallCaps/>
      <w:color w:val="0F4761" w:themeColor="accent1" w:themeShade="BF"/>
      <w:spacing w:val="5"/>
    </w:rPr>
  </w:style>
  <w:style w:type="paragraph" w:styleId="Header">
    <w:name w:val="header"/>
    <w:basedOn w:val="Normal"/>
    <w:link w:val="HeaderChar"/>
    <w:uiPriority w:val="99"/>
    <w:unhideWhenUsed/>
    <w:rsid w:val="004E6B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BE5"/>
  </w:style>
  <w:style w:type="paragraph" w:styleId="Footer">
    <w:name w:val="footer"/>
    <w:basedOn w:val="Normal"/>
    <w:link w:val="FooterChar"/>
    <w:uiPriority w:val="99"/>
    <w:unhideWhenUsed/>
    <w:rsid w:val="004E6B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Kadie Butler</dc:creator>
  <cp:keywords/>
  <dc:description/>
  <cp:lastModifiedBy>Kadie Butler</cp:lastModifiedBy>
  <cp:revision>2</cp:revision>
  <cp:lastPrinted>2025-11-11T14:21:00Z</cp:lastPrinted>
  <dcterms:created xsi:type="dcterms:W3CDTF">2025-12-09T15:01:00Z</dcterms:created>
  <dcterms:modified xsi:type="dcterms:W3CDTF">2025-12-09T15:01:00Z</dcterms:modified>
</cp:coreProperties>
</file>