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b/>
          <w:color w:val="002060"/>
          <w:sz w:val="36"/>
          <w:szCs w:val="32"/>
        </w:rPr>
        <w:id w:val="-687525304"/>
        <w:docPartObj>
          <w:docPartGallery w:val="Cover Pages"/>
          <w:docPartUnique/>
        </w:docPartObj>
      </w:sdtPr>
      <w:sdtEndPr>
        <w:rPr>
          <w:rFonts w:asciiTheme="minorHAnsi" w:eastAsiaTheme="minorHAnsi" w:hAnsiTheme="minorHAnsi" w:cstheme="minorBidi"/>
          <w:b w:val="0"/>
          <w:color w:val="auto"/>
          <w:sz w:val="22"/>
          <w:szCs w:val="22"/>
        </w:rPr>
      </w:sdtEndPr>
      <w:sdtContent>
        <w:bookmarkStart w:id="0" w:name="_Toc49237437" w:displacedByCustomXml="prev"/>
        <w:p w14:paraId="375C3F10" w14:textId="69721689" w:rsidR="00CF7DBC" w:rsidRPr="00CF7DBC" w:rsidRDefault="00CF7DBC" w:rsidP="0005621F">
          <w:pPr>
            <w:rPr>
              <w:rStyle w:val="Heading1Char"/>
            </w:rPr>
          </w:pPr>
          <w:r w:rsidRPr="00CF7DBC">
            <w:rPr>
              <w:rStyle w:val="Heading1Char"/>
            </w:rPr>
            <w:t xml:space="preserve"> safeguarding and child protection policy and procedures</w:t>
          </w:r>
        </w:p>
        <w:p w14:paraId="44596518" w14:textId="15D99746" w:rsidR="00CF7DBC" w:rsidRPr="0029333F" w:rsidRDefault="00EE3042" w:rsidP="00CF7DBC">
          <w:pPr>
            <w:pStyle w:val="Heading2"/>
            <w:rPr>
              <w:lang w:eastAsia="en-GB"/>
            </w:rPr>
          </w:pPr>
          <w:r>
            <w:rPr>
              <w:lang w:eastAsia="en-GB"/>
            </w:rPr>
            <w:t xml:space="preserve">Smart Steps Nursery </w:t>
          </w:r>
        </w:p>
        <w:tbl>
          <w:tblPr>
            <w:tblStyle w:val="TableGrid"/>
            <w:tblW w:w="0" w:type="auto"/>
            <w:tblLook w:val="04A0" w:firstRow="1" w:lastRow="0" w:firstColumn="1" w:lastColumn="0" w:noHBand="0" w:noVBand="1"/>
            <w:tblCaption w:val="review of safeguarding policy"/>
            <w:tblDescription w:val="table to detail when safeguarding plocy was last reviewed"/>
          </w:tblPr>
          <w:tblGrid>
            <w:gridCol w:w="3581"/>
            <w:gridCol w:w="5435"/>
          </w:tblGrid>
          <w:tr w:rsidR="00CF7DBC" w:rsidRPr="0029333F" w14:paraId="250C4429" w14:textId="77777777" w:rsidTr="00CF7DBC">
            <w:tc>
              <w:tcPr>
                <w:tcW w:w="3581" w:type="dxa"/>
              </w:tcPr>
              <w:p w14:paraId="6347F375" w14:textId="5824A4A5" w:rsidR="00CF7DBC" w:rsidRPr="00CF7DBC" w:rsidRDefault="00CF7DBC" w:rsidP="00CF7DBC">
                <w:pPr>
                  <w:rPr>
                    <w:rFonts w:asciiTheme="minorHAnsi" w:hAnsiTheme="minorHAnsi" w:cstheme="minorHAnsi"/>
                    <w:sz w:val="22"/>
                    <w:szCs w:val="22"/>
                  </w:rPr>
                </w:pPr>
                <w:r w:rsidRPr="00CF7DBC">
                  <w:rPr>
                    <w:rFonts w:asciiTheme="minorHAnsi" w:hAnsiTheme="minorHAnsi" w:cstheme="minorHAnsi"/>
                    <w:sz w:val="22"/>
                    <w:szCs w:val="22"/>
                  </w:rPr>
                  <w:t xml:space="preserve">Date of </w:t>
                </w:r>
                <w:r w:rsidR="00502111">
                  <w:rPr>
                    <w:rFonts w:asciiTheme="minorHAnsi" w:hAnsiTheme="minorHAnsi" w:cstheme="minorHAnsi"/>
                    <w:sz w:val="22"/>
                    <w:szCs w:val="22"/>
                  </w:rPr>
                  <w:t xml:space="preserve">the </w:t>
                </w:r>
                <w:r w:rsidRPr="00CF7DBC">
                  <w:rPr>
                    <w:rFonts w:asciiTheme="minorHAnsi" w:hAnsiTheme="minorHAnsi" w:cstheme="minorHAnsi"/>
                    <w:sz w:val="22"/>
                    <w:szCs w:val="22"/>
                  </w:rPr>
                  <w:t>last review</w:t>
                </w:r>
              </w:p>
              <w:p w14:paraId="5A53CD88" w14:textId="77777777" w:rsidR="00CF7DBC" w:rsidRPr="00CF7DBC" w:rsidRDefault="00CF7DBC" w:rsidP="00CF7DBC">
                <w:pPr>
                  <w:rPr>
                    <w:rFonts w:asciiTheme="minorHAnsi" w:hAnsiTheme="minorHAnsi" w:cstheme="minorHAnsi"/>
                    <w:sz w:val="22"/>
                    <w:szCs w:val="22"/>
                  </w:rPr>
                </w:pPr>
              </w:p>
            </w:tc>
            <w:tc>
              <w:tcPr>
                <w:tcW w:w="5435" w:type="dxa"/>
              </w:tcPr>
              <w:p w14:paraId="5C00C82D" w14:textId="713C279A" w:rsidR="00CF7DBC" w:rsidRPr="0029333F" w:rsidRDefault="000351A9" w:rsidP="00EF1986">
                <w:pPr>
                  <w:autoSpaceDE w:val="0"/>
                  <w:autoSpaceDN w:val="0"/>
                  <w:adjustRightInd w:val="0"/>
                  <w:rPr>
                    <w:rFonts w:ascii="Arial" w:hAnsi="Arial" w:cs="Arial"/>
                    <w:color w:val="000000"/>
                    <w:szCs w:val="24"/>
                  </w:rPr>
                </w:pPr>
                <w:r>
                  <w:rPr>
                    <w:rFonts w:ascii="Arial" w:hAnsi="Arial" w:cs="Arial"/>
                    <w:color w:val="000000"/>
                    <w:szCs w:val="24"/>
                  </w:rPr>
                  <w:t xml:space="preserve">August </w:t>
                </w:r>
                <w:r w:rsidR="00F83025">
                  <w:rPr>
                    <w:rFonts w:ascii="Arial" w:hAnsi="Arial" w:cs="Arial"/>
                    <w:color w:val="000000"/>
                    <w:szCs w:val="24"/>
                  </w:rPr>
                  <w:t>202</w:t>
                </w:r>
                <w:r w:rsidR="00300CBC">
                  <w:rPr>
                    <w:rFonts w:ascii="Arial" w:hAnsi="Arial" w:cs="Arial"/>
                    <w:color w:val="000000"/>
                    <w:szCs w:val="24"/>
                  </w:rPr>
                  <w:t>5</w:t>
                </w:r>
              </w:p>
            </w:tc>
          </w:tr>
          <w:tr w:rsidR="00CF7DBC" w:rsidRPr="0029333F" w14:paraId="4A749C71" w14:textId="77777777" w:rsidTr="00CF7DBC">
            <w:tc>
              <w:tcPr>
                <w:tcW w:w="3581" w:type="dxa"/>
              </w:tcPr>
              <w:p w14:paraId="629F9C41" w14:textId="77777777" w:rsidR="00CF7DBC" w:rsidRPr="00CF7DBC" w:rsidRDefault="00CF7DBC" w:rsidP="00CF7DBC">
                <w:pPr>
                  <w:rPr>
                    <w:rFonts w:asciiTheme="minorHAnsi" w:hAnsiTheme="minorHAnsi" w:cstheme="minorHAnsi"/>
                    <w:sz w:val="22"/>
                    <w:szCs w:val="22"/>
                  </w:rPr>
                </w:pPr>
                <w:r w:rsidRPr="00CF7DBC">
                  <w:rPr>
                    <w:rFonts w:asciiTheme="minorHAnsi" w:hAnsiTheme="minorHAnsi" w:cstheme="minorHAnsi"/>
                    <w:sz w:val="22"/>
                    <w:szCs w:val="22"/>
                  </w:rPr>
                  <w:t>Signature of registered provider</w:t>
                </w:r>
              </w:p>
              <w:p w14:paraId="203A4EC5" w14:textId="77777777" w:rsidR="00CF7DBC" w:rsidRPr="00CF7DBC" w:rsidRDefault="00CF7DBC" w:rsidP="00CF7DBC">
                <w:pPr>
                  <w:rPr>
                    <w:rFonts w:asciiTheme="minorHAnsi" w:hAnsiTheme="minorHAnsi" w:cstheme="minorHAnsi"/>
                    <w:sz w:val="22"/>
                    <w:szCs w:val="22"/>
                  </w:rPr>
                </w:pPr>
              </w:p>
            </w:tc>
            <w:tc>
              <w:tcPr>
                <w:tcW w:w="5435" w:type="dxa"/>
              </w:tcPr>
              <w:p w14:paraId="77EC9748" w14:textId="3CF2772C" w:rsidR="00CF7DBC" w:rsidRPr="0029333F" w:rsidRDefault="00EE3042" w:rsidP="00EF1986">
                <w:pPr>
                  <w:autoSpaceDE w:val="0"/>
                  <w:autoSpaceDN w:val="0"/>
                  <w:adjustRightInd w:val="0"/>
                  <w:rPr>
                    <w:rFonts w:ascii="Arial" w:hAnsi="Arial" w:cs="Arial"/>
                    <w:color w:val="000000"/>
                    <w:szCs w:val="24"/>
                  </w:rPr>
                </w:pPr>
                <w:proofErr w:type="spellStart"/>
                <w:r>
                  <w:rPr>
                    <w:rFonts w:ascii="Arial" w:hAnsi="Arial" w:cs="Arial"/>
                    <w:color w:val="000000"/>
                    <w:szCs w:val="24"/>
                  </w:rPr>
                  <w:t>K</w:t>
                </w:r>
                <w:r w:rsidR="00DF7D71">
                  <w:rPr>
                    <w:rFonts w:ascii="Arial" w:hAnsi="Arial" w:cs="Arial"/>
                    <w:color w:val="000000"/>
                    <w:szCs w:val="24"/>
                  </w:rPr>
                  <w:t>Chilton</w:t>
                </w:r>
                <w:proofErr w:type="spellEnd"/>
              </w:p>
            </w:tc>
          </w:tr>
        </w:tbl>
        <w:p w14:paraId="1AEBAF15" w14:textId="7E615A78" w:rsidR="00CF7DBC" w:rsidRDefault="00CF7DBC" w:rsidP="00CF7DBC">
          <w:pPr>
            <w:pStyle w:val="Heading3"/>
            <w:rPr>
              <w:lang w:eastAsia="en-GB"/>
            </w:rPr>
          </w:pPr>
          <w:r>
            <w:rPr>
              <w:lang w:eastAsia="en-GB"/>
            </w:rPr>
            <w:t>Contacts</w:t>
          </w:r>
        </w:p>
        <w:tbl>
          <w:tblPr>
            <w:tblStyle w:val="TableGrid"/>
            <w:tblW w:w="0" w:type="auto"/>
            <w:tblLook w:val="04A0" w:firstRow="1" w:lastRow="0" w:firstColumn="1" w:lastColumn="0" w:noHBand="0" w:noVBand="1"/>
          </w:tblPr>
          <w:tblGrid>
            <w:gridCol w:w="4506"/>
            <w:gridCol w:w="4503"/>
          </w:tblGrid>
          <w:tr w:rsidR="00CF7DBC" w:rsidRPr="0029333F" w14:paraId="121EB790" w14:textId="77777777" w:rsidTr="00EF1986">
            <w:trPr>
              <w:trHeight w:val="305"/>
            </w:trPr>
            <w:tc>
              <w:tcPr>
                <w:tcW w:w="4506" w:type="dxa"/>
              </w:tcPr>
              <w:p w14:paraId="6A54553D" w14:textId="5B92F70C"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b/>
                    <w:bCs/>
                    <w:color w:val="000000"/>
                    <w:sz w:val="22"/>
                    <w:szCs w:val="28"/>
                  </w:rPr>
                </w:pPr>
                <w:r w:rsidRPr="00CF7DBC">
                  <w:rPr>
                    <w:rFonts w:asciiTheme="minorHAnsi" w:hAnsiTheme="minorHAnsi" w:cstheme="minorHAnsi"/>
                    <w:b/>
                    <w:bCs/>
                    <w:color w:val="000000"/>
                    <w:sz w:val="22"/>
                    <w:szCs w:val="28"/>
                  </w:rPr>
                  <w:t>Designated safeguarding lead</w:t>
                </w:r>
              </w:p>
              <w:p w14:paraId="4056FBFF" w14:textId="77777777"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b/>
                    <w:bCs/>
                    <w:color w:val="000000"/>
                    <w:sz w:val="22"/>
                    <w:szCs w:val="28"/>
                  </w:rPr>
                </w:pPr>
              </w:p>
            </w:tc>
            <w:tc>
              <w:tcPr>
                <w:tcW w:w="4503" w:type="dxa"/>
              </w:tcPr>
              <w:p w14:paraId="640E429F" w14:textId="77C1A3FA" w:rsidR="00CF7DBC" w:rsidRPr="00CF7DBC" w:rsidRDefault="00EE3042" w:rsidP="00EF1986">
                <w:pPr>
                  <w:autoSpaceDE w:val="0"/>
                  <w:autoSpaceDN w:val="0"/>
                  <w:adjustRightInd w:val="0"/>
                  <w:spacing w:before="100" w:beforeAutospacing="1" w:after="100" w:afterAutospacing="1"/>
                  <w:rPr>
                    <w:rFonts w:asciiTheme="minorHAnsi" w:hAnsiTheme="minorHAnsi" w:cstheme="minorHAnsi"/>
                    <w:b/>
                    <w:bCs/>
                    <w:color w:val="000000"/>
                    <w:sz w:val="22"/>
                    <w:szCs w:val="28"/>
                  </w:rPr>
                </w:pPr>
                <w:r>
                  <w:rPr>
                    <w:rFonts w:asciiTheme="minorHAnsi" w:hAnsiTheme="minorHAnsi" w:cstheme="minorHAnsi"/>
                    <w:b/>
                    <w:bCs/>
                    <w:color w:val="000000"/>
                    <w:sz w:val="22"/>
                    <w:szCs w:val="28"/>
                  </w:rPr>
                  <w:t xml:space="preserve"> Kadie </w:t>
                </w:r>
                <w:r w:rsidR="00F83025">
                  <w:rPr>
                    <w:rFonts w:asciiTheme="minorHAnsi" w:hAnsiTheme="minorHAnsi" w:cstheme="minorHAnsi"/>
                    <w:b/>
                    <w:bCs/>
                    <w:color w:val="000000"/>
                    <w:sz w:val="22"/>
                    <w:szCs w:val="28"/>
                  </w:rPr>
                  <w:t>Chilton</w:t>
                </w:r>
                <w:r>
                  <w:rPr>
                    <w:rFonts w:asciiTheme="minorHAnsi" w:hAnsiTheme="minorHAnsi" w:cstheme="minorHAnsi"/>
                    <w:b/>
                    <w:bCs/>
                    <w:color w:val="000000"/>
                    <w:sz w:val="22"/>
                    <w:szCs w:val="28"/>
                  </w:rPr>
                  <w:t xml:space="preserve"> </w:t>
                </w:r>
              </w:p>
            </w:tc>
          </w:tr>
          <w:tr w:rsidR="00CF7DBC" w:rsidRPr="0029333F" w14:paraId="3E238CCC" w14:textId="77777777" w:rsidTr="00EF1986">
            <w:trPr>
              <w:trHeight w:val="582"/>
            </w:trPr>
            <w:tc>
              <w:tcPr>
                <w:tcW w:w="4506" w:type="dxa"/>
              </w:tcPr>
              <w:p w14:paraId="3F74D512" w14:textId="4D36C2C6"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b/>
                    <w:bCs/>
                    <w:color w:val="000000"/>
                    <w:sz w:val="22"/>
                    <w:szCs w:val="28"/>
                  </w:rPr>
                </w:pPr>
                <w:r w:rsidRPr="00CF7DBC">
                  <w:rPr>
                    <w:rFonts w:asciiTheme="minorHAnsi" w:hAnsiTheme="minorHAnsi" w:cstheme="minorHAnsi"/>
                    <w:b/>
                    <w:bCs/>
                    <w:color w:val="000000"/>
                    <w:sz w:val="22"/>
                    <w:szCs w:val="28"/>
                  </w:rPr>
                  <w:t>Deputy designated safeguarding lead</w:t>
                </w:r>
              </w:p>
            </w:tc>
            <w:tc>
              <w:tcPr>
                <w:tcW w:w="4503" w:type="dxa"/>
              </w:tcPr>
              <w:p w14:paraId="001EF181" w14:textId="0D2CE62A" w:rsidR="00CF7DBC" w:rsidRPr="00CF7DBC" w:rsidRDefault="00502111" w:rsidP="00EF1986">
                <w:pPr>
                  <w:autoSpaceDE w:val="0"/>
                  <w:autoSpaceDN w:val="0"/>
                  <w:adjustRightInd w:val="0"/>
                  <w:spacing w:before="100" w:beforeAutospacing="1" w:after="100" w:afterAutospacing="1"/>
                  <w:rPr>
                    <w:rFonts w:asciiTheme="minorHAnsi" w:hAnsiTheme="minorHAnsi" w:cstheme="minorHAnsi"/>
                    <w:b/>
                    <w:bCs/>
                    <w:color w:val="000000"/>
                    <w:sz w:val="22"/>
                    <w:szCs w:val="28"/>
                  </w:rPr>
                </w:pPr>
                <w:r>
                  <w:rPr>
                    <w:rFonts w:asciiTheme="minorHAnsi" w:hAnsiTheme="minorHAnsi" w:cstheme="minorHAnsi"/>
                    <w:b/>
                    <w:bCs/>
                    <w:color w:val="000000"/>
                    <w:sz w:val="22"/>
                    <w:szCs w:val="28"/>
                  </w:rPr>
                  <w:t xml:space="preserve"> </w:t>
                </w:r>
                <w:r w:rsidR="00EE3042">
                  <w:rPr>
                    <w:rFonts w:asciiTheme="minorHAnsi" w:hAnsiTheme="minorHAnsi" w:cstheme="minorHAnsi"/>
                    <w:b/>
                    <w:bCs/>
                    <w:color w:val="000000"/>
                    <w:sz w:val="22"/>
                    <w:szCs w:val="28"/>
                  </w:rPr>
                  <w:t xml:space="preserve">Georgie </w:t>
                </w:r>
                <w:r>
                  <w:rPr>
                    <w:rFonts w:asciiTheme="minorHAnsi" w:hAnsiTheme="minorHAnsi" w:cstheme="minorHAnsi"/>
                    <w:b/>
                    <w:bCs/>
                    <w:color w:val="000000"/>
                    <w:sz w:val="22"/>
                    <w:szCs w:val="28"/>
                  </w:rPr>
                  <w:t>Jenkins</w:t>
                </w:r>
                <w:r w:rsidR="00DF7D71">
                  <w:rPr>
                    <w:rFonts w:asciiTheme="minorHAnsi" w:hAnsiTheme="minorHAnsi" w:cstheme="minorHAnsi"/>
                    <w:b/>
                    <w:bCs/>
                    <w:color w:val="000000"/>
                    <w:sz w:val="22"/>
                    <w:szCs w:val="28"/>
                  </w:rPr>
                  <w:t xml:space="preserve"> </w:t>
                </w:r>
              </w:p>
            </w:tc>
          </w:tr>
          <w:tr w:rsidR="00CF7DBC" w:rsidRPr="0029333F" w14:paraId="0E6C4E6F" w14:textId="77777777" w:rsidTr="00EF1986">
            <w:trPr>
              <w:trHeight w:val="582"/>
            </w:trPr>
            <w:tc>
              <w:tcPr>
                <w:tcW w:w="4506" w:type="dxa"/>
              </w:tcPr>
              <w:p w14:paraId="74DD4B05" w14:textId="168FC35A"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b/>
                    <w:bCs/>
                    <w:color w:val="000000"/>
                    <w:sz w:val="22"/>
                    <w:szCs w:val="28"/>
                  </w:rPr>
                </w:pPr>
                <w:r w:rsidRPr="00CF7DBC">
                  <w:rPr>
                    <w:rFonts w:asciiTheme="minorHAnsi" w:hAnsiTheme="minorHAnsi" w:cstheme="minorHAnsi"/>
                    <w:b/>
                    <w:bCs/>
                    <w:color w:val="000000"/>
                    <w:sz w:val="22"/>
                    <w:szCs w:val="28"/>
                  </w:rPr>
                  <w:t xml:space="preserve">Registered </w:t>
                </w:r>
                <w:r>
                  <w:rPr>
                    <w:rFonts w:asciiTheme="minorHAnsi" w:hAnsiTheme="minorHAnsi" w:cstheme="minorHAnsi"/>
                    <w:b/>
                    <w:bCs/>
                    <w:color w:val="000000"/>
                    <w:sz w:val="22"/>
                    <w:szCs w:val="28"/>
                  </w:rPr>
                  <w:t>p</w:t>
                </w:r>
                <w:r w:rsidRPr="00CF7DBC">
                  <w:rPr>
                    <w:rFonts w:asciiTheme="minorHAnsi" w:hAnsiTheme="minorHAnsi" w:cstheme="minorHAnsi"/>
                    <w:b/>
                    <w:bCs/>
                    <w:color w:val="000000"/>
                    <w:sz w:val="22"/>
                    <w:szCs w:val="28"/>
                  </w:rPr>
                  <w:t>rovider</w:t>
                </w:r>
              </w:p>
            </w:tc>
            <w:tc>
              <w:tcPr>
                <w:tcW w:w="4503" w:type="dxa"/>
              </w:tcPr>
              <w:p w14:paraId="6893F008" w14:textId="2165D713" w:rsidR="00CF7DBC" w:rsidRPr="00CF7DBC" w:rsidRDefault="00EE3042" w:rsidP="00EF1986">
                <w:pPr>
                  <w:autoSpaceDE w:val="0"/>
                  <w:autoSpaceDN w:val="0"/>
                  <w:adjustRightInd w:val="0"/>
                  <w:spacing w:before="100" w:beforeAutospacing="1" w:after="100" w:afterAutospacing="1"/>
                  <w:rPr>
                    <w:rFonts w:asciiTheme="minorHAnsi" w:hAnsiTheme="minorHAnsi" w:cstheme="minorHAnsi"/>
                    <w:b/>
                    <w:bCs/>
                    <w:color w:val="000000"/>
                    <w:sz w:val="22"/>
                    <w:szCs w:val="28"/>
                  </w:rPr>
                </w:pPr>
                <w:r>
                  <w:rPr>
                    <w:rFonts w:asciiTheme="minorHAnsi" w:hAnsiTheme="minorHAnsi" w:cstheme="minorHAnsi"/>
                    <w:b/>
                    <w:bCs/>
                    <w:color w:val="000000"/>
                    <w:sz w:val="22"/>
                    <w:szCs w:val="28"/>
                  </w:rPr>
                  <w:t xml:space="preserve"> Kadie </w:t>
                </w:r>
                <w:r w:rsidR="00F83025">
                  <w:rPr>
                    <w:rFonts w:asciiTheme="minorHAnsi" w:hAnsiTheme="minorHAnsi" w:cstheme="minorHAnsi"/>
                    <w:b/>
                    <w:bCs/>
                    <w:color w:val="000000"/>
                    <w:sz w:val="22"/>
                    <w:szCs w:val="28"/>
                  </w:rPr>
                  <w:t>Chilton</w:t>
                </w:r>
              </w:p>
            </w:tc>
          </w:tr>
          <w:tr w:rsidR="00CF7DBC" w:rsidRPr="0029333F" w14:paraId="3D869342" w14:textId="77777777" w:rsidTr="00EF1986">
            <w:trPr>
              <w:trHeight w:val="582"/>
            </w:trPr>
            <w:tc>
              <w:tcPr>
                <w:tcW w:w="4506" w:type="dxa"/>
              </w:tcPr>
              <w:p w14:paraId="6C099E89" w14:textId="2D689657"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b/>
                    <w:bCs/>
                    <w:color w:val="000000"/>
                    <w:sz w:val="22"/>
                    <w:szCs w:val="28"/>
                  </w:rPr>
                </w:pPr>
                <w:r w:rsidRPr="00CF7DBC">
                  <w:rPr>
                    <w:rFonts w:asciiTheme="minorHAnsi" w:hAnsiTheme="minorHAnsi" w:cstheme="minorHAnsi"/>
                    <w:b/>
                    <w:bCs/>
                    <w:color w:val="000000"/>
                    <w:sz w:val="22"/>
                    <w:szCs w:val="28"/>
                  </w:rPr>
                  <w:t xml:space="preserve">Setting </w:t>
                </w:r>
                <w:r>
                  <w:rPr>
                    <w:rFonts w:asciiTheme="minorHAnsi" w:hAnsiTheme="minorHAnsi" w:cstheme="minorHAnsi"/>
                    <w:b/>
                    <w:bCs/>
                    <w:color w:val="000000"/>
                    <w:sz w:val="22"/>
                    <w:szCs w:val="28"/>
                  </w:rPr>
                  <w:t>m</w:t>
                </w:r>
                <w:r w:rsidRPr="00CF7DBC">
                  <w:rPr>
                    <w:rFonts w:asciiTheme="minorHAnsi" w:hAnsiTheme="minorHAnsi" w:cstheme="minorHAnsi"/>
                    <w:b/>
                    <w:bCs/>
                    <w:color w:val="000000"/>
                    <w:sz w:val="22"/>
                    <w:szCs w:val="28"/>
                  </w:rPr>
                  <w:t>anager</w:t>
                </w:r>
              </w:p>
            </w:tc>
            <w:tc>
              <w:tcPr>
                <w:tcW w:w="4503" w:type="dxa"/>
              </w:tcPr>
              <w:p w14:paraId="4813E009" w14:textId="7DACA198" w:rsidR="00CF7DBC" w:rsidRPr="00CF7DBC" w:rsidRDefault="00EE3042" w:rsidP="00EF1986">
                <w:pPr>
                  <w:autoSpaceDE w:val="0"/>
                  <w:autoSpaceDN w:val="0"/>
                  <w:adjustRightInd w:val="0"/>
                  <w:spacing w:before="100" w:beforeAutospacing="1" w:after="100" w:afterAutospacing="1"/>
                  <w:rPr>
                    <w:rFonts w:asciiTheme="minorHAnsi" w:hAnsiTheme="minorHAnsi" w:cstheme="minorHAnsi"/>
                    <w:b/>
                    <w:bCs/>
                    <w:color w:val="000000"/>
                    <w:sz w:val="22"/>
                    <w:szCs w:val="28"/>
                  </w:rPr>
                </w:pPr>
                <w:r>
                  <w:rPr>
                    <w:rFonts w:asciiTheme="minorHAnsi" w:hAnsiTheme="minorHAnsi" w:cstheme="minorHAnsi"/>
                    <w:b/>
                    <w:bCs/>
                    <w:color w:val="000000"/>
                    <w:sz w:val="22"/>
                    <w:szCs w:val="28"/>
                  </w:rPr>
                  <w:t xml:space="preserve">Kadie </w:t>
                </w:r>
                <w:r w:rsidR="00F83025">
                  <w:rPr>
                    <w:rFonts w:asciiTheme="minorHAnsi" w:hAnsiTheme="minorHAnsi" w:cstheme="minorHAnsi"/>
                    <w:b/>
                    <w:bCs/>
                    <w:color w:val="000000"/>
                    <w:sz w:val="22"/>
                    <w:szCs w:val="28"/>
                  </w:rPr>
                  <w:t xml:space="preserve">Chilton </w:t>
                </w:r>
              </w:p>
            </w:tc>
          </w:tr>
          <w:tr w:rsidR="00CF7DBC" w:rsidRPr="0029333F" w14:paraId="1F273B2B" w14:textId="77777777" w:rsidTr="00EF1986">
            <w:trPr>
              <w:trHeight w:val="1185"/>
            </w:trPr>
            <w:tc>
              <w:tcPr>
                <w:tcW w:w="4506" w:type="dxa"/>
              </w:tcPr>
              <w:p w14:paraId="6ECC2A95" w14:textId="205C49D8" w:rsidR="00CF7DBC" w:rsidRPr="00CF7DBC" w:rsidRDefault="00CF7DBC" w:rsidP="00EF1986">
                <w:pPr>
                  <w:autoSpaceDE w:val="0"/>
                  <w:autoSpaceDN w:val="0"/>
                  <w:adjustRightInd w:val="0"/>
                  <w:spacing w:before="100" w:beforeAutospacing="1" w:after="100" w:afterAutospacing="1"/>
                  <w:contextualSpacing/>
                  <w:rPr>
                    <w:rFonts w:asciiTheme="minorHAnsi" w:hAnsiTheme="minorHAnsi" w:cstheme="minorHAnsi"/>
                    <w:color w:val="000000"/>
                    <w:sz w:val="22"/>
                    <w:szCs w:val="28"/>
                  </w:rPr>
                </w:pPr>
                <w:r w:rsidRPr="00CF7DBC">
                  <w:rPr>
                    <w:rFonts w:asciiTheme="minorHAnsi" w:hAnsiTheme="minorHAnsi" w:cstheme="minorHAnsi"/>
                    <w:b/>
                    <w:bCs/>
                    <w:color w:val="000000"/>
                    <w:sz w:val="22"/>
                    <w:szCs w:val="28"/>
                  </w:rPr>
                  <w:t>Family Front Door (Children’s Social Care in Worcestershire</w:t>
                </w:r>
                <w:r>
                  <w:rPr>
                    <w:rFonts w:asciiTheme="minorHAnsi" w:hAnsiTheme="minorHAnsi" w:cstheme="minorHAnsi"/>
                    <w:b/>
                    <w:bCs/>
                    <w:color w:val="000000"/>
                    <w:sz w:val="22"/>
                    <w:szCs w:val="28"/>
                  </w:rPr>
                  <w:t>)</w:t>
                </w:r>
              </w:p>
            </w:tc>
            <w:tc>
              <w:tcPr>
                <w:tcW w:w="4503" w:type="dxa"/>
              </w:tcPr>
              <w:p w14:paraId="298A8DA4" w14:textId="77777777" w:rsidR="00CF7DBC" w:rsidRPr="00CF7DBC" w:rsidRDefault="00CF7DBC" w:rsidP="00CF7DBC">
                <w:pPr>
                  <w:numPr>
                    <w:ilvl w:val="0"/>
                    <w:numId w:val="22"/>
                  </w:numPr>
                  <w:autoSpaceDE w:val="0"/>
                  <w:autoSpaceDN w:val="0"/>
                  <w:adjustRightInd w:val="0"/>
                  <w:spacing w:before="100" w:beforeAutospacing="1" w:after="100" w:afterAutospacing="1"/>
                  <w:ind w:left="502"/>
                  <w:rPr>
                    <w:rFonts w:asciiTheme="minorHAnsi" w:hAnsiTheme="minorHAnsi" w:cstheme="minorHAnsi"/>
                    <w:color w:val="000000"/>
                    <w:sz w:val="22"/>
                    <w:szCs w:val="28"/>
                  </w:rPr>
                </w:pPr>
                <w:r w:rsidRPr="00CF7DBC">
                  <w:rPr>
                    <w:rFonts w:asciiTheme="minorHAnsi" w:hAnsiTheme="minorHAnsi" w:cstheme="minorHAnsi"/>
                    <w:b/>
                    <w:bCs/>
                    <w:color w:val="000000"/>
                    <w:sz w:val="22"/>
                    <w:szCs w:val="28"/>
                  </w:rPr>
                  <w:t xml:space="preserve">01905 822666 </w:t>
                </w:r>
                <w:r w:rsidRPr="00CF7DBC">
                  <w:rPr>
                    <w:rFonts w:asciiTheme="minorHAnsi" w:hAnsiTheme="minorHAnsi" w:cstheme="minorHAnsi"/>
                    <w:color w:val="000000"/>
                    <w:sz w:val="22"/>
                    <w:szCs w:val="28"/>
                  </w:rPr>
                  <w:t>Weekdays 9.00 to 5.00pm (4.30 Fridays)</w:t>
                </w:r>
              </w:p>
              <w:p w14:paraId="43689BA1" w14:textId="77777777" w:rsidR="00CF7DBC" w:rsidRPr="00CF7DBC" w:rsidRDefault="00CF7DBC" w:rsidP="00CF7DBC">
                <w:pPr>
                  <w:numPr>
                    <w:ilvl w:val="0"/>
                    <w:numId w:val="22"/>
                  </w:numPr>
                  <w:autoSpaceDE w:val="0"/>
                  <w:autoSpaceDN w:val="0"/>
                  <w:adjustRightInd w:val="0"/>
                  <w:spacing w:before="100" w:beforeAutospacing="1" w:after="100" w:afterAutospacing="1"/>
                  <w:ind w:left="502"/>
                  <w:rPr>
                    <w:rFonts w:asciiTheme="minorHAnsi" w:hAnsiTheme="minorHAnsi" w:cstheme="minorHAnsi"/>
                    <w:color w:val="000000"/>
                    <w:sz w:val="22"/>
                    <w:szCs w:val="28"/>
                  </w:rPr>
                </w:pPr>
                <w:r w:rsidRPr="00CF7DBC">
                  <w:rPr>
                    <w:rFonts w:asciiTheme="minorHAnsi" w:hAnsiTheme="minorHAnsi" w:cstheme="minorHAnsi"/>
                    <w:b/>
                    <w:bCs/>
                    <w:color w:val="000000"/>
                    <w:sz w:val="22"/>
                    <w:szCs w:val="28"/>
                  </w:rPr>
                  <w:t xml:space="preserve">01905 768020 </w:t>
                </w:r>
                <w:r w:rsidRPr="00CF7DBC">
                  <w:rPr>
                    <w:rFonts w:asciiTheme="minorHAnsi" w:hAnsiTheme="minorHAnsi" w:cstheme="minorHAnsi"/>
                    <w:color w:val="000000"/>
                    <w:sz w:val="22"/>
                    <w:szCs w:val="28"/>
                  </w:rPr>
                  <w:t>(evenings and weekends)</w:t>
                </w:r>
              </w:p>
            </w:tc>
          </w:tr>
          <w:tr w:rsidR="00CF7DBC" w:rsidRPr="0029333F" w14:paraId="142013EC" w14:textId="77777777" w:rsidTr="00EF1986">
            <w:tc>
              <w:tcPr>
                <w:tcW w:w="4506" w:type="dxa"/>
              </w:tcPr>
              <w:p w14:paraId="66DF4028" w14:textId="77777777" w:rsidR="00CF7DBC" w:rsidRDefault="00CF7DBC" w:rsidP="00EF1986">
                <w:pPr>
                  <w:autoSpaceDE w:val="0"/>
                  <w:autoSpaceDN w:val="0"/>
                  <w:adjustRightInd w:val="0"/>
                  <w:rPr>
                    <w:rFonts w:asciiTheme="minorHAnsi" w:hAnsiTheme="minorHAnsi" w:cstheme="minorHAnsi"/>
                    <w:b/>
                    <w:sz w:val="22"/>
                    <w:szCs w:val="28"/>
                  </w:rPr>
                </w:pPr>
                <w:r w:rsidRPr="00CF7DBC">
                  <w:rPr>
                    <w:rFonts w:asciiTheme="minorHAnsi" w:hAnsiTheme="minorHAnsi" w:cstheme="minorHAnsi"/>
                    <w:b/>
                    <w:sz w:val="22"/>
                    <w:szCs w:val="28"/>
                  </w:rPr>
                  <w:t>Police</w:t>
                </w:r>
              </w:p>
              <w:p w14:paraId="181BFD31" w14:textId="77777777" w:rsidR="00F83025" w:rsidRPr="00F83025" w:rsidRDefault="00F83025" w:rsidP="00F83025">
                <w:pPr>
                  <w:rPr>
                    <w:rFonts w:asciiTheme="minorHAnsi" w:hAnsiTheme="minorHAnsi" w:cstheme="minorHAnsi"/>
                    <w:sz w:val="22"/>
                    <w:szCs w:val="28"/>
                  </w:rPr>
                </w:pPr>
              </w:p>
              <w:p w14:paraId="45653DBC" w14:textId="77777777" w:rsidR="00F83025" w:rsidRDefault="00F83025" w:rsidP="00F83025">
                <w:pPr>
                  <w:rPr>
                    <w:rFonts w:asciiTheme="minorHAnsi" w:hAnsiTheme="minorHAnsi" w:cstheme="minorHAnsi"/>
                    <w:b/>
                    <w:sz w:val="22"/>
                    <w:szCs w:val="28"/>
                  </w:rPr>
                </w:pPr>
              </w:p>
              <w:p w14:paraId="4AB4224C" w14:textId="77777777" w:rsidR="00F83025" w:rsidRDefault="00F83025" w:rsidP="00F83025">
                <w:pPr>
                  <w:rPr>
                    <w:rFonts w:asciiTheme="minorHAnsi" w:hAnsiTheme="minorHAnsi" w:cstheme="minorHAnsi"/>
                    <w:b/>
                    <w:sz w:val="22"/>
                    <w:szCs w:val="28"/>
                  </w:rPr>
                </w:pPr>
              </w:p>
              <w:p w14:paraId="65D64342" w14:textId="77777777" w:rsidR="00F83025" w:rsidRDefault="00F83025" w:rsidP="00F83025">
                <w:pPr>
                  <w:rPr>
                    <w:rFonts w:asciiTheme="minorHAnsi" w:hAnsiTheme="minorHAnsi" w:cstheme="minorHAnsi"/>
                    <w:sz w:val="22"/>
                    <w:szCs w:val="28"/>
                  </w:rPr>
                </w:pPr>
              </w:p>
              <w:p w14:paraId="3F15A5A1" w14:textId="75259C79" w:rsidR="00F83025" w:rsidRPr="00F83025" w:rsidRDefault="00F83025" w:rsidP="00F83025">
                <w:pPr>
                  <w:rPr>
                    <w:rFonts w:asciiTheme="minorHAnsi" w:hAnsiTheme="minorHAnsi" w:cstheme="minorHAnsi"/>
                    <w:b/>
                    <w:bCs/>
                    <w:sz w:val="22"/>
                    <w:szCs w:val="28"/>
                  </w:rPr>
                </w:pPr>
                <w:r w:rsidRPr="00F83025">
                  <w:rPr>
                    <w:rFonts w:asciiTheme="minorHAnsi" w:hAnsiTheme="minorHAnsi" w:cstheme="minorHAnsi"/>
                    <w:b/>
                    <w:bCs/>
                    <w:sz w:val="22"/>
                    <w:szCs w:val="28"/>
                  </w:rPr>
                  <w:t xml:space="preserve">Local police – Malvern police station </w:t>
                </w:r>
              </w:p>
            </w:tc>
            <w:tc>
              <w:tcPr>
                <w:tcW w:w="4503" w:type="dxa"/>
              </w:tcPr>
              <w:p w14:paraId="045B7D01" w14:textId="77777777" w:rsidR="00CF7DBC" w:rsidRDefault="00CF7DBC" w:rsidP="00EF1986">
                <w:pPr>
                  <w:autoSpaceDE w:val="0"/>
                  <w:autoSpaceDN w:val="0"/>
                  <w:adjustRightInd w:val="0"/>
                  <w:rPr>
                    <w:rFonts w:asciiTheme="minorHAnsi" w:hAnsiTheme="minorHAnsi" w:cstheme="minorHAnsi"/>
                    <w:sz w:val="22"/>
                    <w:szCs w:val="28"/>
                  </w:rPr>
                </w:pPr>
                <w:r w:rsidRPr="00CF7DBC">
                  <w:rPr>
                    <w:rFonts w:asciiTheme="minorHAnsi" w:hAnsiTheme="minorHAnsi" w:cstheme="minorHAnsi"/>
                    <w:sz w:val="22"/>
                    <w:szCs w:val="28"/>
                  </w:rPr>
                  <w:t xml:space="preserve">Call </w:t>
                </w:r>
                <w:r w:rsidRPr="00CF7DBC">
                  <w:rPr>
                    <w:rFonts w:asciiTheme="minorHAnsi" w:hAnsiTheme="minorHAnsi" w:cstheme="minorHAnsi"/>
                    <w:b/>
                    <w:sz w:val="22"/>
                    <w:szCs w:val="28"/>
                  </w:rPr>
                  <w:t>999</w:t>
                </w:r>
                <w:r w:rsidRPr="00CF7DBC">
                  <w:rPr>
                    <w:rFonts w:asciiTheme="minorHAnsi" w:hAnsiTheme="minorHAnsi" w:cstheme="minorHAnsi"/>
                    <w:sz w:val="22"/>
                    <w:szCs w:val="28"/>
                  </w:rPr>
                  <w:t xml:space="preserve"> in an emergency, e.g. when a crime is in progress, when there is danger to life or when violence is being used or threatened.  For less urgent issues call local police on </w:t>
                </w:r>
                <w:r w:rsidRPr="00CF7DBC">
                  <w:rPr>
                    <w:rFonts w:asciiTheme="minorHAnsi" w:hAnsiTheme="minorHAnsi" w:cstheme="minorHAnsi"/>
                    <w:b/>
                    <w:sz w:val="22"/>
                    <w:szCs w:val="28"/>
                  </w:rPr>
                  <w:t>101</w:t>
                </w:r>
                <w:r w:rsidRPr="00CF7DBC">
                  <w:rPr>
                    <w:rFonts w:asciiTheme="minorHAnsi" w:hAnsiTheme="minorHAnsi" w:cstheme="minorHAnsi"/>
                    <w:sz w:val="22"/>
                    <w:szCs w:val="28"/>
                  </w:rPr>
                  <w:t>.</w:t>
                </w:r>
              </w:p>
              <w:p w14:paraId="1031EF08" w14:textId="77777777" w:rsidR="00F83025" w:rsidRDefault="00F83025" w:rsidP="00EF1986">
                <w:pPr>
                  <w:autoSpaceDE w:val="0"/>
                  <w:autoSpaceDN w:val="0"/>
                  <w:adjustRightInd w:val="0"/>
                  <w:rPr>
                    <w:rFonts w:asciiTheme="minorHAnsi" w:hAnsiTheme="minorHAnsi" w:cstheme="minorHAnsi"/>
                    <w:sz w:val="22"/>
                    <w:szCs w:val="28"/>
                  </w:rPr>
                </w:pPr>
              </w:p>
              <w:p w14:paraId="3C7FF67E" w14:textId="72629774" w:rsidR="00F83025" w:rsidRPr="00CF7DBC" w:rsidRDefault="00F83025" w:rsidP="00EF1986">
                <w:pPr>
                  <w:autoSpaceDE w:val="0"/>
                  <w:autoSpaceDN w:val="0"/>
                  <w:adjustRightInd w:val="0"/>
                  <w:rPr>
                    <w:rFonts w:asciiTheme="minorHAnsi" w:hAnsiTheme="minorHAnsi" w:cstheme="minorHAnsi"/>
                    <w:color w:val="000000"/>
                    <w:sz w:val="22"/>
                    <w:szCs w:val="28"/>
                  </w:rPr>
                </w:pPr>
                <w:r>
                  <w:rPr>
                    <w:rFonts w:asciiTheme="minorHAnsi" w:hAnsiTheme="minorHAnsi" w:cstheme="minorHAnsi"/>
                    <w:color w:val="000000"/>
                    <w:sz w:val="22"/>
                    <w:szCs w:val="28"/>
                  </w:rPr>
                  <w:t>0300 333 3000</w:t>
                </w:r>
              </w:p>
            </w:tc>
          </w:tr>
          <w:tr w:rsidR="00CF7DBC" w:rsidRPr="0029333F" w14:paraId="3B3772D5" w14:textId="77777777" w:rsidTr="00EF1986">
            <w:tc>
              <w:tcPr>
                <w:tcW w:w="4506" w:type="dxa"/>
              </w:tcPr>
              <w:p w14:paraId="2DA8F78A" w14:textId="77777777" w:rsidR="00CF7DBC" w:rsidRPr="00CF7DBC" w:rsidRDefault="00CF7DBC" w:rsidP="00EF1986">
                <w:pPr>
                  <w:autoSpaceDE w:val="0"/>
                  <w:autoSpaceDN w:val="0"/>
                  <w:adjustRightInd w:val="0"/>
                  <w:rPr>
                    <w:rFonts w:asciiTheme="minorHAnsi" w:hAnsiTheme="minorHAnsi" w:cstheme="minorHAnsi"/>
                    <w:b/>
                    <w:sz w:val="22"/>
                    <w:szCs w:val="28"/>
                  </w:rPr>
                </w:pPr>
                <w:r w:rsidRPr="00CF7DBC">
                  <w:rPr>
                    <w:rFonts w:asciiTheme="minorHAnsi" w:hAnsiTheme="minorHAnsi" w:cstheme="minorHAnsi"/>
                    <w:b/>
                    <w:sz w:val="22"/>
                    <w:szCs w:val="28"/>
                  </w:rPr>
                  <w:t>Ofsted</w:t>
                </w:r>
              </w:p>
              <w:p w14:paraId="462D2274" w14:textId="77777777" w:rsidR="00CF7DBC" w:rsidRPr="00CF7DBC" w:rsidRDefault="00CF7DBC" w:rsidP="00EF1986">
                <w:pPr>
                  <w:autoSpaceDE w:val="0"/>
                  <w:autoSpaceDN w:val="0"/>
                  <w:adjustRightInd w:val="0"/>
                  <w:rPr>
                    <w:rFonts w:asciiTheme="minorHAnsi" w:hAnsiTheme="minorHAnsi" w:cstheme="minorHAnsi"/>
                    <w:color w:val="000000"/>
                    <w:sz w:val="22"/>
                    <w:szCs w:val="28"/>
                  </w:rPr>
                </w:pPr>
              </w:p>
            </w:tc>
            <w:tc>
              <w:tcPr>
                <w:tcW w:w="4503" w:type="dxa"/>
              </w:tcPr>
              <w:p w14:paraId="4C8F9441" w14:textId="77777777" w:rsidR="00CF7DBC" w:rsidRPr="00CF7DBC" w:rsidRDefault="00CF7DBC" w:rsidP="00EF1986">
                <w:pPr>
                  <w:autoSpaceDE w:val="0"/>
                  <w:autoSpaceDN w:val="0"/>
                  <w:adjustRightInd w:val="0"/>
                  <w:rPr>
                    <w:rFonts w:asciiTheme="minorHAnsi" w:hAnsiTheme="minorHAnsi" w:cstheme="minorHAnsi"/>
                    <w:color w:val="000000"/>
                    <w:sz w:val="22"/>
                    <w:szCs w:val="28"/>
                  </w:rPr>
                </w:pPr>
                <w:r w:rsidRPr="00CF7DBC">
                  <w:rPr>
                    <w:rFonts w:asciiTheme="minorHAnsi" w:hAnsiTheme="minorHAnsi" w:cstheme="minorHAnsi"/>
                    <w:sz w:val="22"/>
                    <w:szCs w:val="28"/>
                  </w:rPr>
                  <w:t>0300 123 1231</w:t>
                </w:r>
              </w:p>
            </w:tc>
          </w:tr>
          <w:tr w:rsidR="00CF7DBC" w:rsidRPr="0029333F" w14:paraId="5AD81F87" w14:textId="77777777" w:rsidTr="00EF1986">
            <w:tc>
              <w:tcPr>
                <w:tcW w:w="4506" w:type="dxa"/>
              </w:tcPr>
              <w:p w14:paraId="593D1A76" w14:textId="77777777" w:rsidR="00CF7DBC" w:rsidRPr="00CF7DBC" w:rsidRDefault="00CF7DBC" w:rsidP="00EF1986">
                <w:pPr>
                  <w:autoSpaceDE w:val="0"/>
                  <w:autoSpaceDN w:val="0"/>
                  <w:adjustRightInd w:val="0"/>
                  <w:rPr>
                    <w:rFonts w:asciiTheme="minorHAnsi" w:hAnsiTheme="minorHAnsi" w:cstheme="minorHAnsi"/>
                    <w:b/>
                    <w:sz w:val="22"/>
                    <w:szCs w:val="28"/>
                  </w:rPr>
                </w:pPr>
                <w:r w:rsidRPr="00CF7DBC">
                  <w:rPr>
                    <w:rFonts w:asciiTheme="minorHAnsi" w:hAnsiTheme="minorHAnsi" w:cstheme="minorHAnsi"/>
                    <w:b/>
                    <w:sz w:val="22"/>
                    <w:szCs w:val="28"/>
                  </w:rPr>
                  <w:t>Worcestershire Children First Early Years Team</w:t>
                </w:r>
              </w:p>
              <w:p w14:paraId="182D0CD7" w14:textId="77777777" w:rsidR="00CF7DBC" w:rsidRPr="00CF7DBC" w:rsidRDefault="00CF7DBC" w:rsidP="00EF1986">
                <w:pPr>
                  <w:autoSpaceDE w:val="0"/>
                  <w:autoSpaceDN w:val="0"/>
                  <w:adjustRightInd w:val="0"/>
                  <w:rPr>
                    <w:rFonts w:asciiTheme="minorHAnsi" w:hAnsiTheme="minorHAnsi" w:cstheme="minorHAnsi"/>
                    <w:color w:val="000000"/>
                    <w:sz w:val="22"/>
                    <w:szCs w:val="28"/>
                  </w:rPr>
                </w:pPr>
              </w:p>
            </w:tc>
            <w:tc>
              <w:tcPr>
                <w:tcW w:w="4503" w:type="dxa"/>
              </w:tcPr>
              <w:p w14:paraId="13526422" w14:textId="3EC483B5" w:rsidR="00CF7DBC" w:rsidRPr="00CF7DBC" w:rsidRDefault="00CF7DBC" w:rsidP="00EF1986">
                <w:pPr>
                  <w:autoSpaceDE w:val="0"/>
                  <w:autoSpaceDN w:val="0"/>
                  <w:adjustRightInd w:val="0"/>
                  <w:rPr>
                    <w:rFonts w:asciiTheme="minorHAnsi" w:hAnsiTheme="minorHAnsi" w:cstheme="minorHAnsi"/>
                    <w:color w:val="000000"/>
                    <w:sz w:val="22"/>
                    <w:szCs w:val="28"/>
                  </w:rPr>
                </w:pPr>
                <w:r w:rsidRPr="00CF7DBC">
                  <w:rPr>
                    <w:rFonts w:asciiTheme="minorHAnsi" w:hAnsiTheme="minorHAnsi" w:cstheme="minorHAnsi"/>
                    <w:sz w:val="22"/>
                    <w:szCs w:val="28"/>
                  </w:rPr>
                  <w:t>01905 84404</w:t>
                </w:r>
                <w:r w:rsidR="003F7CA5">
                  <w:rPr>
                    <w:rFonts w:asciiTheme="minorHAnsi" w:hAnsiTheme="minorHAnsi" w:cstheme="minorHAnsi"/>
                    <w:sz w:val="22"/>
                    <w:szCs w:val="28"/>
                  </w:rPr>
                  <w:t>8</w:t>
                </w:r>
              </w:p>
            </w:tc>
          </w:tr>
          <w:tr w:rsidR="00CF7DBC" w:rsidRPr="00696EF0" w14:paraId="13CE39EF" w14:textId="77777777" w:rsidTr="00EF1986">
            <w:tc>
              <w:tcPr>
                <w:tcW w:w="4506" w:type="dxa"/>
              </w:tcPr>
              <w:p w14:paraId="303E5A35" w14:textId="2FB7EDD3" w:rsidR="00CF7DBC" w:rsidRPr="00CF7DBC" w:rsidRDefault="00CF7DBC" w:rsidP="00EF1986">
                <w:pPr>
                  <w:autoSpaceDE w:val="0"/>
                  <w:autoSpaceDN w:val="0"/>
                  <w:adjustRightInd w:val="0"/>
                  <w:rPr>
                    <w:rFonts w:asciiTheme="minorHAnsi" w:hAnsiTheme="minorHAnsi" w:cstheme="minorHAnsi"/>
                    <w:sz w:val="22"/>
                    <w:szCs w:val="28"/>
                  </w:rPr>
                </w:pPr>
                <w:r w:rsidRPr="00CF7DBC">
                  <w:rPr>
                    <w:rFonts w:asciiTheme="minorHAnsi" w:hAnsiTheme="minorHAnsi" w:cstheme="minorHAnsi"/>
                    <w:b/>
                    <w:bCs/>
                    <w:kern w:val="36"/>
                    <w:sz w:val="22"/>
                    <w:szCs w:val="28"/>
                    <w:lang w:val="en"/>
                  </w:rPr>
                  <w:t>Community social workers</w:t>
                </w:r>
              </w:p>
            </w:tc>
            <w:tc>
              <w:tcPr>
                <w:tcW w:w="4503" w:type="dxa"/>
              </w:tcPr>
              <w:p w14:paraId="631766C3" w14:textId="77777777" w:rsidR="00CF7DBC" w:rsidRPr="00CF7DBC" w:rsidRDefault="00CF7DBC" w:rsidP="00EF1986">
                <w:pPr>
                  <w:autoSpaceDE w:val="0"/>
                  <w:autoSpaceDN w:val="0"/>
                  <w:adjustRightInd w:val="0"/>
                  <w:rPr>
                    <w:rFonts w:asciiTheme="minorHAnsi" w:hAnsiTheme="minorHAnsi" w:cstheme="minorHAnsi"/>
                    <w:sz w:val="22"/>
                    <w:szCs w:val="28"/>
                  </w:rPr>
                </w:pPr>
                <w:r w:rsidRPr="00CF7DBC">
                  <w:rPr>
                    <w:rFonts w:asciiTheme="minorHAnsi" w:hAnsiTheme="minorHAnsi" w:cstheme="minorHAnsi"/>
                    <w:bCs/>
                    <w:kern w:val="36"/>
                    <w:sz w:val="22"/>
                    <w:szCs w:val="28"/>
                    <w:lang w:val="en"/>
                  </w:rPr>
                  <w:t>Contact via the Family Front Door on 01905 846057</w:t>
                </w:r>
              </w:p>
            </w:tc>
          </w:tr>
          <w:tr w:rsidR="00CF7DBC" w:rsidRPr="0029333F" w14:paraId="313E821C" w14:textId="77777777" w:rsidTr="00EF1986">
            <w:tc>
              <w:tcPr>
                <w:tcW w:w="4506" w:type="dxa"/>
              </w:tcPr>
              <w:p w14:paraId="6991394C" w14:textId="5D06FF96" w:rsidR="00CF7DBC" w:rsidRPr="00CF7DBC" w:rsidRDefault="00CF7DBC" w:rsidP="00EF1986">
                <w:pPr>
                  <w:autoSpaceDE w:val="0"/>
                  <w:autoSpaceDN w:val="0"/>
                  <w:adjustRightInd w:val="0"/>
                  <w:rPr>
                    <w:rFonts w:asciiTheme="minorHAnsi" w:hAnsiTheme="minorHAnsi" w:cstheme="minorHAnsi"/>
                    <w:b/>
                    <w:bCs/>
                    <w:kern w:val="36"/>
                    <w:sz w:val="22"/>
                    <w:szCs w:val="28"/>
                    <w:lang w:val="en"/>
                  </w:rPr>
                </w:pPr>
                <w:r w:rsidRPr="00CF7DBC">
                  <w:rPr>
                    <w:rFonts w:asciiTheme="minorHAnsi" w:hAnsiTheme="minorHAnsi" w:cstheme="minorHAnsi"/>
                    <w:b/>
                    <w:bCs/>
                    <w:kern w:val="36"/>
                    <w:sz w:val="22"/>
                    <w:szCs w:val="28"/>
                    <w:lang w:val="en"/>
                  </w:rPr>
                  <w:t>Local Authority Designated Officer</w:t>
                </w:r>
                <w:r>
                  <w:rPr>
                    <w:rFonts w:asciiTheme="minorHAnsi" w:hAnsiTheme="minorHAnsi" w:cstheme="minorHAnsi"/>
                    <w:b/>
                    <w:bCs/>
                    <w:kern w:val="36"/>
                    <w:sz w:val="22"/>
                    <w:szCs w:val="28"/>
                    <w:lang w:val="en"/>
                  </w:rPr>
                  <w:t xml:space="preserve"> (LADO)</w:t>
                </w:r>
              </w:p>
              <w:p w14:paraId="035010A6" w14:textId="77777777" w:rsidR="00CF7DBC" w:rsidRPr="00CF7DBC" w:rsidRDefault="00CF7DBC" w:rsidP="00EF1986">
                <w:pPr>
                  <w:autoSpaceDE w:val="0"/>
                  <w:autoSpaceDN w:val="0"/>
                  <w:adjustRightInd w:val="0"/>
                  <w:rPr>
                    <w:rFonts w:asciiTheme="minorHAnsi" w:hAnsiTheme="minorHAnsi" w:cstheme="minorHAnsi"/>
                    <w:b/>
                    <w:bCs/>
                    <w:kern w:val="36"/>
                    <w:sz w:val="22"/>
                    <w:szCs w:val="28"/>
                    <w:lang w:val="en"/>
                  </w:rPr>
                </w:pPr>
              </w:p>
            </w:tc>
            <w:tc>
              <w:tcPr>
                <w:tcW w:w="4503" w:type="dxa"/>
              </w:tcPr>
              <w:p w14:paraId="319B6355" w14:textId="77777777" w:rsidR="00CF7DBC" w:rsidRPr="00CF7DBC" w:rsidRDefault="00CF7DBC" w:rsidP="00EF1986">
                <w:pPr>
                  <w:autoSpaceDE w:val="0"/>
                  <w:autoSpaceDN w:val="0"/>
                  <w:adjustRightInd w:val="0"/>
                  <w:rPr>
                    <w:rFonts w:asciiTheme="minorHAnsi" w:hAnsiTheme="minorHAnsi" w:cstheme="minorHAnsi"/>
                    <w:bCs/>
                    <w:kern w:val="36"/>
                    <w:sz w:val="22"/>
                    <w:szCs w:val="28"/>
                    <w:lang w:val="en"/>
                  </w:rPr>
                </w:pPr>
                <w:r w:rsidRPr="00CF7DBC">
                  <w:rPr>
                    <w:rFonts w:asciiTheme="minorHAnsi" w:hAnsiTheme="minorHAnsi" w:cstheme="minorHAnsi"/>
                    <w:bCs/>
                    <w:kern w:val="36"/>
                    <w:sz w:val="22"/>
                    <w:szCs w:val="28"/>
                    <w:lang w:val="en"/>
                  </w:rPr>
                  <w:t>01905 846221 (or via the FFD)</w:t>
                </w:r>
              </w:p>
            </w:tc>
          </w:tr>
        </w:tbl>
        <w:p w14:paraId="70146BD3" w14:textId="77777777" w:rsidR="00CF7DBC" w:rsidRPr="0029333F" w:rsidRDefault="00CF7DBC" w:rsidP="00CF7DBC">
          <w:pPr>
            <w:autoSpaceDE w:val="0"/>
            <w:autoSpaceDN w:val="0"/>
            <w:adjustRightInd w:val="0"/>
            <w:rPr>
              <w:rFonts w:ascii="Arial" w:hAnsi="Arial" w:cs="Arial"/>
              <w:b/>
              <w:color w:val="000000"/>
              <w:szCs w:val="24"/>
              <w:lang w:eastAsia="en-GB"/>
            </w:rPr>
          </w:pPr>
          <w:r w:rsidRPr="0029333F">
            <w:rPr>
              <w:rFonts w:ascii="Arial" w:hAnsi="Arial" w:cs="Arial"/>
              <w:b/>
              <w:color w:val="000000"/>
              <w:sz w:val="44"/>
              <w:szCs w:val="44"/>
              <w:lang w:eastAsia="en-GB"/>
            </w:rPr>
            <w:tab/>
          </w:r>
        </w:p>
        <w:p w14:paraId="5A79608E" w14:textId="5AD0F1D1" w:rsidR="00CF7DBC" w:rsidRPr="00CF7DBC" w:rsidRDefault="00CF7DBC" w:rsidP="00CF7DBC">
          <w:pPr>
            <w:autoSpaceDE w:val="0"/>
            <w:autoSpaceDN w:val="0"/>
            <w:adjustRightInd w:val="0"/>
            <w:rPr>
              <w:rFonts w:cstheme="minorHAnsi"/>
              <w:bCs/>
              <w:color w:val="000000"/>
              <w:szCs w:val="24"/>
            </w:rPr>
          </w:pPr>
          <w:r w:rsidRPr="00CF7DBC">
            <w:rPr>
              <w:rFonts w:cstheme="minorHAnsi"/>
              <w:b/>
              <w:bCs/>
              <w:color w:val="000000"/>
              <w:szCs w:val="24"/>
            </w:rPr>
            <w:t xml:space="preserve">Related policies </w:t>
          </w:r>
        </w:p>
        <w:p w14:paraId="7D7A1ECB" w14:textId="77777777" w:rsidR="00CF7DBC" w:rsidRPr="00CF7DBC" w:rsidRDefault="00CF7DBC"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sidRPr="00CF7DBC">
            <w:rPr>
              <w:rFonts w:cstheme="minorHAnsi"/>
              <w:color w:val="000000"/>
              <w:szCs w:val="24"/>
            </w:rPr>
            <w:t>Staff code of conduct</w:t>
          </w:r>
        </w:p>
        <w:p w14:paraId="50FC5193" w14:textId="77777777" w:rsidR="00CF7DBC" w:rsidRPr="00CF7DBC" w:rsidRDefault="00CF7DBC"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sidRPr="00CF7DBC">
            <w:rPr>
              <w:rFonts w:cstheme="minorHAnsi"/>
              <w:color w:val="000000"/>
              <w:szCs w:val="24"/>
            </w:rPr>
            <w:t>Health &amp; Safety Policy</w:t>
          </w:r>
        </w:p>
        <w:p w14:paraId="7AD249BE" w14:textId="2B325279" w:rsidR="00CF7DBC" w:rsidRDefault="00CF7DBC"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sidRPr="00CF7DBC">
            <w:rPr>
              <w:rFonts w:cstheme="minorHAnsi"/>
              <w:color w:val="000000"/>
              <w:szCs w:val="24"/>
            </w:rPr>
            <w:t xml:space="preserve">Safe Recruitment </w:t>
          </w:r>
          <w:r w:rsidR="00EE3042">
            <w:rPr>
              <w:rFonts w:cstheme="minorHAnsi"/>
              <w:color w:val="000000"/>
              <w:szCs w:val="24"/>
            </w:rPr>
            <w:t>of staff policy and procedure</w:t>
          </w:r>
        </w:p>
        <w:p w14:paraId="4492C3D9" w14:textId="622B9787" w:rsidR="00EE3042" w:rsidRPr="00CF7DBC" w:rsidRDefault="00EE3042"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Pr>
              <w:rFonts w:cstheme="minorHAnsi"/>
              <w:color w:val="000000"/>
              <w:szCs w:val="24"/>
            </w:rPr>
            <w:t xml:space="preserve">Children’s absent policy and procedure </w:t>
          </w:r>
        </w:p>
        <w:p w14:paraId="7063F9F4" w14:textId="77777777" w:rsidR="00CF7DBC" w:rsidRPr="00CF7DBC" w:rsidRDefault="00CF7DBC"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sidRPr="00CF7DBC">
            <w:rPr>
              <w:rFonts w:cstheme="minorHAnsi"/>
              <w:color w:val="000000"/>
              <w:szCs w:val="24"/>
            </w:rPr>
            <w:t xml:space="preserve">Complaints Policy and Procedure </w:t>
          </w:r>
        </w:p>
        <w:p w14:paraId="4678F043" w14:textId="75958DAC" w:rsidR="00CF7DBC" w:rsidRPr="00CF7DBC" w:rsidRDefault="00CF7DBC" w:rsidP="00CF7DBC">
          <w:pPr>
            <w:numPr>
              <w:ilvl w:val="0"/>
              <w:numId w:val="24"/>
            </w:numPr>
            <w:autoSpaceDE w:val="0"/>
            <w:autoSpaceDN w:val="0"/>
            <w:adjustRightInd w:val="0"/>
            <w:spacing w:before="100" w:beforeAutospacing="1" w:after="100" w:afterAutospacing="1" w:line="240" w:lineRule="auto"/>
            <w:contextualSpacing/>
            <w:rPr>
              <w:rFonts w:cstheme="minorHAnsi"/>
              <w:color w:val="000000"/>
              <w:szCs w:val="24"/>
            </w:rPr>
          </w:pPr>
          <w:r w:rsidRPr="00CF7DBC">
            <w:rPr>
              <w:rFonts w:cstheme="minorHAnsi"/>
              <w:color w:val="000000"/>
              <w:szCs w:val="24"/>
            </w:rPr>
            <w:t>Behaviour</w:t>
          </w:r>
          <w:r w:rsidR="00EE3042">
            <w:rPr>
              <w:rFonts w:cstheme="minorHAnsi"/>
              <w:color w:val="000000"/>
              <w:szCs w:val="24"/>
            </w:rPr>
            <w:t xml:space="preserve"> management</w:t>
          </w:r>
          <w:r w:rsidRPr="00CF7DBC">
            <w:rPr>
              <w:rFonts w:cstheme="minorHAnsi"/>
              <w:color w:val="000000"/>
              <w:szCs w:val="24"/>
            </w:rPr>
            <w:t xml:space="preserve"> policy</w:t>
          </w:r>
        </w:p>
        <w:p w14:paraId="091E5AD5" w14:textId="39301772" w:rsidR="00CF7DBC" w:rsidRPr="0029333F" w:rsidRDefault="00CF7DBC" w:rsidP="00CF7DBC">
          <w:pPr>
            <w:pStyle w:val="Heading3"/>
            <w:rPr>
              <w:lang w:eastAsia="en-GB"/>
            </w:rPr>
          </w:pPr>
          <w:r>
            <w:rPr>
              <w:lang w:eastAsia="en-GB"/>
            </w:rPr>
            <w:lastRenderedPageBreak/>
            <w:t xml:space="preserve">Introduction </w:t>
          </w:r>
        </w:p>
        <w:p w14:paraId="4FD601F9" w14:textId="77777777" w:rsidR="00CF7DBC" w:rsidRPr="00CF7DBC" w:rsidRDefault="00CF7DBC" w:rsidP="00CF7DBC">
          <w:pPr>
            <w:autoSpaceDE w:val="0"/>
            <w:autoSpaceDN w:val="0"/>
            <w:adjustRightInd w:val="0"/>
            <w:spacing w:before="100" w:beforeAutospacing="1" w:after="100" w:afterAutospacing="1"/>
            <w:rPr>
              <w:rFonts w:cstheme="minorHAnsi"/>
              <w:szCs w:val="24"/>
              <w:lang w:eastAsia="en-GB"/>
            </w:rPr>
          </w:pPr>
          <w:r w:rsidRPr="00CF7DBC">
            <w:rPr>
              <w:rFonts w:cstheme="minorHAnsi"/>
              <w:szCs w:val="24"/>
              <w:lang w:eastAsia="en-GB"/>
            </w:rPr>
            <w:t xml:space="preserve">The actions we take as professionals and as a society, to promote the welfare of children and protect them from harm, are referred to as 'safeguarding'. </w:t>
          </w:r>
        </w:p>
        <w:p w14:paraId="60169049" w14:textId="77777777" w:rsidR="00CF7DBC" w:rsidRPr="00CF7DBC" w:rsidRDefault="00CF7DBC" w:rsidP="00CF7DBC">
          <w:pPr>
            <w:autoSpaceDE w:val="0"/>
            <w:autoSpaceDN w:val="0"/>
            <w:adjustRightInd w:val="0"/>
            <w:spacing w:before="100" w:beforeAutospacing="1" w:after="100" w:afterAutospacing="1"/>
            <w:rPr>
              <w:rFonts w:cstheme="minorHAnsi"/>
              <w:szCs w:val="24"/>
              <w:lang w:eastAsia="en-GB"/>
            </w:rPr>
          </w:pPr>
          <w:r w:rsidRPr="00CF7DBC">
            <w:rPr>
              <w:rFonts w:cstheme="minorHAnsi"/>
              <w:b/>
              <w:szCs w:val="24"/>
              <w:lang w:eastAsia="en-GB"/>
            </w:rPr>
            <w:t>Safeguarding</w:t>
          </w:r>
          <w:r w:rsidRPr="00CF7DBC">
            <w:rPr>
              <w:rFonts w:cstheme="minorHAnsi"/>
              <w:szCs w:val="24"/>
              <w:lang w:eastAsia="en-GB"/>
            </w:rPr>
            <w:t xml:space="preserve"> can be defined as:</w:t>
          </w:r>
        </w:p>
        <w:p w14:paraId="5CAA30C3" w14:textId="77777777" w:rsidR="00CF7DBC" w:rsidRPr="00CF7DBC" w:rsidRDefault="00CF7DBC" w:rsidP="00CF7DBC">
          <w:pPr>
            <w:numPr>
              <w:ilvl w:val="0"/>
              <w:numId w:val="21"/>
            </w:numPr>
            <w:autoSpaceDE w:val="0"/>
            <w:autoSpaceDN w:val="0"/>
            <w:adjustRightInd w:val="0"/>
            <w:spacing w:before="100" w:beforeAutospacing="1" w:after="100" w:afterAutospacing="1" w:line="240" w:lineRule="auto"/>
            <w:rPr>
              <w:rFonts w:cstheme="minorHAnsi"/>
              <w:szCs w:val="24"/>
              <w:lang w:eastAsia="en-GB"/>
            </w:rPr>
          </w:pPr>
          <w:r w:rsidRPr="00CF7DBC">
            <w:rPr>
              <w:rFonts w:cstheme="minorHAnsi"/>
              <w:szCs w:val="24"/>
              <w:lang w:eastAsia="en-GB"/>
            </w:rPr>
            <w:t>Protecting children from maltreatment</w:t>
          </w:r>
        </w:p>
        <w:p w14:paraId="081D866E" w14:textId="77777777" w:rsidR="00CF7DBC" w:rsidRPr="00CF7DBC" w:rsidRDefault="00CF7DBC" w:rsidP="00CF7DBC">
          <w:pPr>
            <w:numPr>
              <w:ilvl w:val="0"/>
              <w:numId w:val="21"/>
            </w:numPr>
            <w:autoSpaceDE w:val="0"/>
            <w:autoSpaceDN w:val="0"/>
            <w:adjustRightInd w:val="0"/>
            <w:spacing w:before="100" w:beforeAutospacing="1" w:after="100" w:afterAutospacing="1" w:line="240" w:lineRule="auto"/>
            <w:rPr>
              <w:rFonts w:cstheme="minorHAnsi"/>
              <w:szCs w:val="24"/>
              <w:lang w:eastAsia="en-GB"/>
            </w:rPr>
          </w:pPr>
          <w:r w:rsidRPr="00CF7DBC">
            <w:rPr>
              <w:rFonts w:cstheme="minorHAnsi"/>
              <w:szCs w:val="24"/>
              <w:lang w:eastAsia="en-GB"/>
            </w:rPr>
            <w:t>Preventing impairment of children's health or development</w:t>
          </w:r>
        </w:p>
        <w:p w14:paraId="6FBAD86A" w14:textId="77777777" w:rsidR="00CF7DBC" w:rsidRPr="00CF7DBC" w:rsidRDefault="00CF7DBC" w:rsidP="00CF7DBC">
          <w:pPr>
            <w:numPr>
              <w:ilvl w:val="0"/>
              <w:numId w:val="21"/>
            </w:numPr>
            <w:autoSpaceDE w:val="0"/>
            <w:autoSpaceDN w:val="0"/>
            <w:adjustRightInd w:val="0"/>
            <w:spacing w:before="100" w:beforeAutospacing="1" w:after="100" w:afterAutospacing="1" w:line="240" w:lineRule="auto"/>
            <w:rPr>
              <w:rFonts w:cstheme="minorHAnsi"/>
              <w:szCs w:val="24"/>
              <w:lang w:eastAsia="en-GB"/>
            </w:rPr>
          </w:pPr>
          <w:r w:rsidRPr="00CF7DBC">
            <w:rPr>
              <w:rFonts w:cstheme="minorHAnsi"/>
              <w:szCs w:val="24"/>
              <w:lang w:eastAsia="en-GB"/>
            </w:rPr>
            <w:t>Ensuring that children are growing up in circumstances consistent with the provision of safe and effective care</w:t>
          </w:r>
        </w:p>
        <w:p w14:paraId="6E0D4C06" w14:textId="77777777" w:rsidR="00CF7DBC" w:rsidRPr="00CF7DBC" w:rsidRDefault="00CF7DBC" w:rsidP="00CF7DBC">
          <w:pPr>
            <w:numPr>
              <w:ilvl w:val="0"/>
              <w:numId w:val="21"/>
            </w:numPr>
            <w:autoSpaceDE w:val="0"/>
            <w:autoSpaceDN w:val="0"/>
            <w:adjustRightInd w:val="0"/>
            <w:spacing w:before="100" w:beforeAutospacing="1" w:after="100" w:afterAutospacing="1" w:line="240" w:lineRule="auto"/>
            <w:rPr>
              <w:rFonts w:cstheme="minorHAnsi"/>
              <w:szCs w:val="24"/>
              <w:lang w:eastAsia="en-GB"/>
            </w:rPr>
          </w:pPr>
          <w:r w:rsidRPr="00CF7DBC">
            <w:rPr>
              <w:rFonts w:cstheme="minorHAnsi"/>
              <w:szCs w:val="24"/>
              <w:lang w:eastAsia="en-GB"/>
            </w:rPr>
            <w:t xml:space="preserve">Taking action to enable all children to have the best outcomes. </w:t>
          </w:r>
        </w:p>
        <w:p w14:paraId="0F2A6337" w14:textId="77777777" w:rsidR="00CF7DBC" w:rsidRPr="00CF7DBC" w:rsidRDefault="00CF7DBC" w:rsidP="00CF7DBC">
          <w:pPr>
            <w:autoSpaceDE w:val="0"/>
            <w:autoSpaceDN w:val="0"/>
            <w:adjustRightInd w:val="0"/>
            <w:spacing w:before="100" w:beforeAutospacing="1" w:after="100" w:afterAutospacing="1"/>
            <w:rPr>
              <w:rFonts w:cstheme="minorHAnsi"/>
              <w:szCs w:val="24"/>
            </w:rPr>
          </w:pPr>
          <w:r w:rsidRPr="00CF7DBC">
            <w:rPr>
              <w:rFonts w:cstheme="minorHAnsi"/>
              <w:i/>
              <w:szCs w:val="24"/>
            </w:rPr>
            <w:t xml:space="preserve">                     ('Working Together to Safeguard Children', </w:t>
          </w:r>
          <w:r w:rsidRPr="00CF7DBC">
            <w:rPr>
              <w:rFonts w:cstheme="minorHAnsi"/>
              <w:szCs w:val="24"/>
            </w:rPr>
            <w:t>DfE 2018)</w:t>
          </w:r>
        </w:p>
        <w:p w14:paraId="682CF125" w14:textId="77777777" w:rsidR="00CF7DBC" w:rsidRPr="00CF7DBC" w:rsidRDefault="00CF7DBC" w:rsidP="00CF7DBC">
          <w:pPr>
            <w:autoSpaceDE w:val="0"/>
            <w:autoSpaceDN w:val="0"/>
            <w:adjustRightInd w:val="0"/>
            <w:spacing w:before="100" w:beforeAutospacing="1" w:after="100" w:afterAutospacing="1"/>
            <w:rPr>
              <w:rFonts w:cstheme="minorHAnsi"/>
              <w:szCs w:val="24"/>
              <w:lang w:eastAsia="en-GB"/>
            </w:rPr>
          </w:pPr>
          <w:r w:rsidRPr="00CF7DBC">
            <w:rPr>
              <w:rFonts w:cstheme="minorHAnsi"/>
              <w:b/>
              <w:szCs w:val="24"/>
              <w:lang w:eastAsia="en-GB"/>
            </w:rPr>
            <w:t>Child Protection</w:t>
          </w:r>
          <w:r w:rsidRPr="00CF7DBC">
            <w:rPr>
              <w:rFonts w:cstheme="minorHAnsi"/>
              <w:szCs w:val="24"/>
              <w:lang w:eastAsia="en-GB"/>
            </w:rPr>
            <w:t xml:space="preserve"> is part of safeguarding and promoting welfare. It refers to activity that is undertaken to protect specific children who are suffering, or are likely to suffer, significant harm.</w:t>
          </w:r>
        </w:p>
        <w:p w14:paraId="1F2C132D" w14:textId="237B92E4" w:rsidR="00CF7DBC" w:rsidRDefault="00CF7DBC" w:rsidP="00CF7DBC">
          <w:pPr>
            <w:autoSpaceDE w:val="0"/>
            <w:autoSpaceDN w:val="0"/>
            <w:adjustRightInd w:val="0"/>
            <w:spacing w:before="100" w:beforeAutospacing="1" w:after="100" w:afterAutospacing="1"/>
            <w:rPr>
              <w:rFonts w:cstheme="minorHAnsi"/>
              <w:szCs w:val="24"/>
              <w:lang w:eastAsia="en-GB"/>
            </w:rPr>
          </w:pPr>
          <w:r w:rsidRPr="00CF7DBC">
            <w:rPr>
              <w:rFonts w:cstheme="minorHAnsi"/>
              <w:szCs w:val="24"/>
              <w:lang w:eastAsia="en-GB"/>
            </w:rPr>
            <w:t>This policy has been developed in line with the following legislation and guidance:</w:t>
          </w:r>
        </w:p>
        <w:p w14:paraId="56BF00CE" w14:textId="4554B48B" w:rsidR="00AA1E24" w:rsidRPr="00AA1E24" w:rsidRDefault="00AA1E24" w:rsidP="00AA1E24">
          <w:pPr>
            <w:pStyle w:val="ListParagraph"/>
            <w:numPr>
              <w:ilvl w:val="0"/>
              <w:numId w:val="35"/>
            </w:numPr>
            <w:autoSpaceDE w:val="0"/>
            <w:autoSpaceDN w:val="0"/>
            <w:adjustRightInd w:val="0"/>
            <w:spacing w:before="100" w:beforeAutospacing="1" w:after="100" w:afterAutospacing="1"/>
            <w:rPr>
              <w:rFonts w:cstheme="minorHAnsi"/>
              <w:szCs w:val="24"/>
              <w:lang w:eastAsia="en-GB"/>
            </w:rPr>
          </w:pPr>
          <w:hyperlink r:id="rId11" w:history="1">
            <w:r w:rsidRPr="00AA1E24">
              <w:rPr>
                <w:rStyle w:val="Hyperlink"/>
                <w:rFonts w:cstheme="minorHAnsi"/>
                <w:szCs w:val="24"/>
                <w:lang w:eastAsia="en-GB"/>
              </w:rPr>
              <w:t xml:space="preserve">Statutory framework for the early </w:t>
            </w:r>
            <w:proofErr w:type="gramStart"/>
            <w:r w:rsidRPr="00AA1E24">
              <w:rPr>
                <w:rStyle w:val="Hyperlink"/>
                <w:rFonts w:cstheme="minorHAnsi"/>
                <w:szCs w:val="24"/>
                <w:lang w:eastAsia="en-GB"/>
              </w:rPr>
              <w:t>years</w:t>
            </w:r>
            <w:proofErr w:type="gramEnd"/>
            <w:r w:rsidRPr="00AA1E24">
              <w:rPr>
                <w:rStyle w:val="Hyperlink"/>
                <w:rFonts w:cstheme="minorHAnsi"/>
                <w:szCs w:val="24"/>
                <w:lang w:eastAsia="en-GB"/>
              </w:rPr>
              <w:t xml:space="preserve"> foundation stage (publishing.service.gov.uk)</w:t>
            </w:r>
          </w:hyperlink>
        </w:p>
        <w:p w14:paraId="78E86D0D" w14:textId="3A46A6AC" w:rsidR="00CF7DBC" w:rsidRPr="00CF7DBC" w:rsidRDefault="00CF7DBC" w:rsidP="00CF7DBC">
          <w:pPr>
            <w:pStyle w:val="ListParagraph"/>
            <w:numPr>
              <w:ilvl w:val="0"/>
              <w:numId w:val="29"/>
            </w:numPr>
            <w:autoSpaceDE w:val="0"/>
            <w:autoSpaceDN w:val="0"/>
            <w:adjustRightInd w:val="0"/>
            <w:rPr>
              <w:rFonts w:cstheme="minorHAnsi"/>
              <w:bCs/>
              <w:color w:val="0000FF"/>
              <w:szCs w:val="24"/>
              <w:u w:val="single"/>
              <w:lang w:eastAsia="en-GB"/>
            </w:rPr>
          </w:pPr>
          <w:hyperlink r:id="rId12" w:history="1">
            <w:r>
              <w:rPr>
                <w:rStyle w:val="Hyperlink"/>
                <w:rFonts w:cstheme="minorHAnsi"/>
                <w:bCs/>
                <w:lang w:eastAsia="en-GB"/>
              </w:rPr>
              <w:t>The Children Act 1989 (opens in new window)</w:t>
            </w:r>
          </w:hyperlink>
        </w:p>
        <w:p w14:paraId="07AC8569" w14:textId="77EF52CF" w:rsidR="00CF7DBC" w:rsidRPr="00CF7DBC" w:rsidRDefault="00CF7DBC" w:rsidP="00CF7DBC">
          <w:pPr>
            <w:pStyle w:val="ListParagraph"/>
            <w:numPr>
              <w:ilvl w:val="0"/>
              <w:numId w:val="29"/>
            </w:numPr>
            <w:autoSpaceDE w:val="0"/>
            <w:autoSpaceDN w:val="0"/>
            <w:adjustRightInd w:val="0"/>
            <w:rPr>
              <w:rFonts w:cstheme="minorHAnsi"/>
              <w:szCs w:val="24"/>
              <w:lang w:eastAsia="en-GB"/>
            </w:rPr>
          </w:pPr>
          <w:hyperlink r:id="rId13" w:history="1">
            <w:r>
              <w:rPr>
                <w:rFonts w:cstheme="minorHAnsi"/>
                <w:color w:val="0000FF"/>
                <w:szCs w:val="24"/>
                <w:u w:val="single"/>
                <w:lang w:eastAsia="en-GB"/>
              </w:rPr>
              <w:t>The Education Act 2002 (opens in new window)</w:t>
            </w:r>
          </w:hyperlink>
          <w:r w:rsidRPr="00CF7DBC">
            <w:rPr>
              <w:rFonts w:cstheme="minorHAnsi"/>
              <w:szCs w:val="24"/>
              <w:lang w:eastAsia="en-GB"/>
            </w:rPr>
            <w:t xml:space="preserve"> </w:t>
          </w:r>
        </w:p>
        <w:p w14:paraId="0086C006" w14:textId="1C8FBC75" w:rsidR="00CF7DBC" w:rsidRPr="00CF7DBC" w:rsidRDefault="00CF7DBC" w:rsidP="00CF7DBC">
          <w:pPr>
            <w:pStyle w:val="ListParagraph"/>
            <w:numPr>
              <w:ilvl w:val="0"/>
              <w:numId w:val="29"/>
            </w:numPr>
            <w:autoSpaceDE w:val="0"/>
            <w:autoSpaceDN w:val="0"/>
            <w:adjustRightInd w:val="0"/>
            <w:rPr>
              <w:rFonts w:cstheme="minorHAnsi"/>
              <w:szCs w:val="24"/>
              <w:lang w:eastAsia="en-GB"/>
            </w:rPr>
          </w:pPr>
          <w:hyperlink r:id="rId14" w:history="1">
            <w:r>
              <w:rPr>
                <w:rFonts w:cstheme="minorHAnsi"/>
                <w:color w:val="0000FF"/>
                <w:szCs w:val="24"/>
                <w:u w:val="single"/>
                <w:lang w:eastAsia="en-GB"/>
              </w:rPr>
              <w:t>The Sexual Offences Act 2003 (opens in new window)</w:t>
            </w:r>
          </w:hyperlink>
          <w:r w:rsidRPr="00CF7DBC">
            <w:rPr>
              <w:rFonts w:cstheme="minorHAnsi"/>
              <w:szCs w:val="24"/>
              <w:lang w:eastAsia="en-GB"/>
            </w:rPr>
            <w:t xml:space="preserve"> </w:t>
          </w:r>
        </w:p>
        <w:p w14:paraId="4C816678" w14:textId="6AC16A98" w:rsidR="00CF7DBC" w:rsidRPr="00CF7DBC" w:rsidRDefault="00CF7DBC" w:rsidP="00CF7DBC">
          <w:pPr>
            <w:pStyle w:val="ListParagraph"/>
            <w:numPr>
              <w:ilvl w:val="0"/>
              <w:numId w:val="29"/>
            </w:numPr>
            <w:autoSpaceDE w:val="0"/>
            <w:autoSpaceDN w:val="0"/>
            <w:adjustRightInd w:val="0"/>
            <w:rPr>
              <w:rFonts w:cstheme="minorHAnsi"/>
              <w:szCs w:val="24"/>
              <w:lang w:eastAsia="en-GB"/>
            </w:rPr>
          </w:pPr>
          <w:hyperlink r:id="rId15" w:history="1">
            <w:r>
              <w:rPr>
                <w:rFonts w:cstheme="minorHAnsi"/>
                <w:color w:val="0000FF"/>
                <w:szCs w:val="24"/>
                <w:u w:val="single"/>
                <w:lang w:eastAsia="en-GB"/>
              </w:rPr>
              <w:t>The FGM Act 2003 (opens in new window)</w:t>
            </w:r>
          </w:hyperlink>
          <w:r w:rsidRPr="00CF7DBC">
            <w:rPr>
              <w:rFonts w:cstheme="minorHAnsi"/>
              <w:szCs w:val="24"/>
              <w:lang w:eastAsia="en-GB"/>
            </w:rPr>
            <w:t xml:space="preserve"> </w:t>
          </w:r>
        </w:p>
        <w:p w14:paraId="1B44DD98" w14:textId="41CE6E18" w:rsidR="00CF7DBC" w:rsidRPr="00CF7DBC" w:rsidRDefault="00CF7DBC" w:rsidP="00CF7DBC">
          <w:pPr>
            <w:pStyle w:val="ListParagraph"/>
            <w:numPr>
              <w:ilvl w:val="0"/>
              <w:numId w:val="29"/>
            </w:numPr>
            <w:autoSpaceDE w:val="0"/>
            <w:autoSpaceDN w:val="0"/>
            <w:adjustRightInd w:val="0"/>
            <w:rPr>
              <w:rFonts w:cstheme="minorHAnsi"/>
              <w:szCs w:val="24"/>
              <w:lang w:eastAsia="en-GB"/>
            </w:rPr>
          </w:pPr>
          <w:hyperlink r:id="rId16" w:history="1">
            <w:r>
              <w:rPr>
                <w:rFonts w:cstheme="minorHAnsi"/>
                <w:color w:val="0000FF"/>
                <w:szCs w:val="24"/>
                <w:u w:val="single"/>
              </w:rPr>
              <w:t>The Children Act (2004) (opens in new window)</w:t>
            </w:r>
          </w:hyperlink>
        </w:p>
        <w:p w14:paraId="3BF5C08C" w14:textId="52057ED2" w:rsidR="00CF7DBC" w:rsidRPr="00CF7DBC" w:rsidRDefault="00CF7DBC" w:rsidP="00CF7DBC">
          <w:pPr>
            <w:pStyle w:val="ListParagraph"/>
            <w:numPr>
              <w:ilvl w:val="0"/>
              <w:numId w:val="29"/>
            </w:numPr>
            <w:autoSpaceDE w:val="0"/>
            <w:autoSpaceDN w:val="0"/>
            <w:adjustRightInd w:val="0"/>
            <w:rPr>
              <w:rFonts w:cstheme="minorHAnsi"/>
            </w:rPr>
          </w:pPr>
          <w:hyperlink r:id="rId17" w:history="1">
            <w:r>
              <w:rPr>
                <w:rFonts w:cstheme="minorHAnsi"/>
                <w:color w:val="0000FF"/>
                <w:szCs w:val="24"/>
                <w:u w:val="single"/>
                <w:lang w:eastAsia="en-GB"/>
              </w:rPr>
              <w:t>The Childcare Act (2006) (opens in new window)</w:t>
            </w:r>
          </w:hyperlink>
        </w:p>
        <w:p w14:paraId="5DE89AC4" w14:textId="5E731E90" w:rsidR="00CF7DBC" w:rsidRPr="00CF7DBC" w:rsidRDefault="00CF7DBC" w:rsidP="00CF7DBC">
          <w:pPr>
            <w:pStyle w:val="ListParagraph"/>
            <w:numPr>
              <w:ilvl w:val="0"/>
              <w:numId w:val="29"/>
            </w:numPr>
            <w:autoSpaceDE w:val="0"/>
            <w:autoSpaceDN w:val="0"/>
            <w:adjustRightInd w:val="0"/>
            <w:rPr>
              <w:rFonts w:cstheme="minorHAnsi"/>
              <w:bCs/>
              <w:szCs w:val="24"/>
            </w:rPr>
          </w:pPr>
          <w:hyperlink r:id="rId18" w:history="1">
            <w:r>
              <w:rPr>
                <w:rFonts w:cstheme="minorHAnsi"/>
                <w:bCs/>
                <w:color w:val="0000FF"/>
                <w:szCs w:val="24"/>
                <w:u w:val="single"/>
              </w:rPr>
              <w:t>Safeguarding Vulnerable Groups Act (2006) (opens in new window)</w:t>
            </w:r>
          </w:hyperlink>
        </w:p>
        <w:p w14:paraId="3F863E39" w14:textId="4F9594EF" w:rsidR="00CF7DBC" w:rsidRPr="00CF7DBC" w:rsidRDefault="00CF7DBC" w:rsidP="00CF7DBC">
          <w:pPr>
            <w:pStyle w:val="ListParagraph"/>
            <w:numPr>
              <w:ilvl w:val="0"/>
              <w:numId w:val="29"/>
            </w:numPr>
            <w:autoSpaceDE w:val="0"/>
            <w:autoSpaceDN w:val="0"/>
            <w:adjustRightInd w:val="0"/>
            <w:rPr>
              <w:rFonts w:cstheme="minorHAnsi"/>
              <w:szCs w:val="24"/>
              <w:lang w:eastAsia="en-GB"/>
            </w:rPr>
          </w:pPr>
          <w:hyperlink r:id="rId19" w:history="1">
            <w:r>
              <w:rPr>
                <w:rFonts w:cstheme="minorHAnsi"/>
                <w:color w:val="0000FF"/>
                <w:szCs w:val="24"/>
                <w:u w:val="single"/>
                <w:lang w:eastAsia="en-GB"/>
              </w:rPr>
              <w:t>The Childcare (Disqualification) Regulations (20090 (opens in new window)</w:t>
            </w:r>
          </w:hyperlink>
        </w:p>
        <w:p w14:paraId="1C0DF590" w14:textId="047ED1FF" w:rsidR="00CF7DBC" w:rsidRPr="00CF7DBC" w:rsidRDefault="00CF7DBC" w:rsidP="00CF7DBC">
          <w:pPr>
            <w:pStyle w:val="ListParagraph"/>
            <w:numPr>
              <w:ilvl w:val="0"/>
              <w:numId w:val="29"/>
            </w:numPr>
            <w:rPr>
              <w:rFonts w:cstheme="minorHAnsi"/>
              <w:szCs w:val="24"/>
              <w:lang w:eastAsia="en-GB"/>
            </w:rPr>
          </w:pPr>
          <w:hyperlink r:id="rId20" w:history="1">
            <w:r>
              <w:rPr>
                <w:rFonts w:cstheme="minorHAnsi"/>
                <w:bCs/>
                <w:color w:val="0000FF"/>
                <w:szCs w:val="24"/>
                <w:u w:val="single"/>
              </w:rPr>
              <w:t>Children and Social Work Act (2017) (opens in new window)</w:t>
            </w:r>
          </w:hyperlink>
          <w:r w:rsidRPr="00CF7DBC">
            <w:rPr>
              <w:rFonts w:cstheme="minorHAnsi"/>
              <w:bCs/>
              <w:szCs w:val="24"/>
            </w:rPr>
            <w:t xml:space="preserve"> </w:t>
          </w:r>
          <w:r w:rsidRPr="00CF7DBC">
            <w:rPr>
              <w:rFonts w:cstheme="minorHAnsi"/>
              <w:szCs w:val="24"/>
              <w:lang w:eastAsia="en-GB"/>
            </w:rPr>
            <w:t xml:space="preserve"> </w:t>
          </w:r>
        </w:p>
        <w:p w14:paraId="5E925B85" w14:textId="28C40B01" w:rsidR="00CF7DBC" w:rsidRPr="00CF7DBC" w:rsidRDefault="0017787F" w:rsidP="00CF7DBC">
          <w:pPr>
            <w:pStyle w:val="ListParagraph"/>
            <w:numPr>
              <w:ilvl w:val="0"/>
              <w:numId w:val="29"/>
            </w:numPr>
            <w:rPr>
              <w:rFonts w:cstheme="minorHAnsi"/>
              <w:szCs w:val="24"/>
              <w:lang w:val="en"/>
            </w:rPr>
          </w:pPr>
          <w:hyperlink r:id="rId21" w:history="1">
            <w:r w:rsidRPr="0017787F">
              <w:rPr>
                <w:rStyle w:val="Hyperlink"/>
                <w:rFonts w:cstheme="minorHAnsi"/>
                <w:szCs w:val="24"/>
              </w:rPr>
              <w:t>Education inspection framework (EIF) - GOV.UK (www.gov.uk)</w:t>
            </w:r>
          </w:hyperlink>
        </w:p>
        <w:p w14:paraId="07E63E25" w14:textId="3853B7AB" w:rsidR="00CF7DBC" w:rsidRPr="00CF7DBC" w:rsidRDefault="00CF7DBC" w:rsidP="0007300E">
          <w:pPr>
            <w:pStyle w:val="ListParagraph"/>
            <w:numPr>
              <w:ilvl w:val="0"/>
              <w:numId w:val="29"/>
            </w:numPr>
            <w:rPr>
              <w:rFonts w:eastAsiaTheme="majorEastAsia" w:cstheme="minorHAnsi"/>
              <w:color w:val="323E4F" w:themeColor="text2" w:themeShade="BF"/>
              <w:spacing w:val="5"/>
              <w:kern w:val="28"/>
              <w:sz w:val="32"/>
              <w:szCs w:val="32"/>
              <w:lang w:eastAsia="en-GB"/>
            </w:rPr>
          </w:pPr>
          <w:hyperlink r:id="rId22" w:history="1">
            <w:r>
              <w:rPr>
                <w:rStyle w:val="Hyperlink"/>
                <w:rFonts w:cstheme="minorHAnsi"/>
                <w:lang w:val="en"/>
              </w:rPr>
              <w:t>Inspecting safeguarding in early years education and skills setting (Ofsted 2019) (opens in new window)</w:t>
            </w:r>
          </w:hyperlink>
          <w:r w:rsidRPr="00CF7DBC">
            <w:rPr>
              <w:rFonts w:cstheme="minorHAnsi"/>
              <w:szCs w:val="24"/>
              <w:lang w:val="en"/>
            </w:rPr>
            <w:t xml:space="preserve"> </w:t>
          </w:r>
        </w:p>
        <w:p w14:paraId="0037DD4C" w14:textId="77777777" w:rsidR="00CF7DBC" w:rsidRDefault="00CF7DBC" w:rsidP="00CF7DBC">
          <w:pPr>
            <w:rPr>
              <w:lang w:eastAsia="en-GB"/>
            </w:rPr>
          </w:pPr>
        </w:p>
        <w:p w14:paraId="26EACA3D" w14:textId="3D9E628F" w:rsidR="00CF7DBC" w:rsidRDefault="00CF7DBC" w:rsidP="00CF7DBC">
          <w:pPr>
            <w:pStyle w:val="Heading3"/>
            <w:rPr>
              <w:lang w:eastAsia="en-GB"/>
            </w:rPr>
          </w:pPr>
          <w:r>
            <w:rPr>
              <w:lang w:eastAsia="en-GB"/>
            </w:rPr>
            <w:t>Roles and responsibilities</w:t>
          </w:r>
        </w:p>
        <w:p w14:paraId="3E75EA96" w14:textId="77777777" w:rsidR="00CF7DBC" w:rsidRPr="00454C83" w:rsidRDefault="00CF7DBC" w:rsidP="00CF7DBC">
          <w:pPr>
            <w:tabs>
              <w:tab w:val="left" w:pos="851"/>
            </w:tabs>
            <w:spacing w:before="100" w:beforeAutospacing="1" w:after="100" w:afterAutospacing="1"/>
            <w:rPr>
              <w:rFonts w:cstheme="minorHAnsi"/>
              <w:szCs w:val="24"/>
            </w:rPr>
          </w:pPr>
          <w:r w:rsidRPr="00454C83">
            <w:rPr>
              <w:rFonts w:cstheme="minorHAnsi"/>
              <w:szCs w:val="24"/>
            </w:rPr>
            <w:t>Safeguarding is everyone's responsibility and therefore all adults working in the setting will:</w:t>
          </w:r>
        </w:p>
        <w:p w14:paraId="4CB55AC0"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t>Take all necessary steps to keep children safe and well</w:t>
          </w:r>
        </w:p>
        <w:p w14:paraId="646764EB"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t>Promote good health</w:t>
          </w:r>
        </w:p>
        <w:p w14:paraId="6D977E29"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t>Manage behaviour</w:t>
          </w:r>
        </w:p>
        <w:p w14:paraId="67CFCF39"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t>Be alert to any issues for concern in the child's life at home or elsewhere</w:t>
          </w:r>
        </w:p>
        <w:p w14:paraId="2A4D9FF1" w14:textId="7EDB1A4F"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t>Meet the requirements of the Statutory Framework for the Early Years Foundation Stage (EYFS 20</w:t>
          </w:r>
          <w:r w:rsidR="000B571E">
            <w:rPr>
              <w:rFonts w:cstheme="minorHAnsi"/>
              <w:szCs w:val="24"/>
            </w:rPr>
            <w:t>21</w:t>
          </w:r>
          <w:r w:rsidRPr="00454C83">
            <w:rPr>
              <w:rFonts w:cstheme="minorHAnsi"/>
              <w:szCs w:val="24"/>
            </w:rPr>
            <w:t>)</w:t>
          </w:r>
        </w:p>
        <w:p w14:paraId="7EFD990B"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szCs w:val="24"/>
            </w:rPr>
          </w:pPr>
          <w:r w:rsidRPr="00454C83">
            <w:rPr>
              <w:rFonts w:cstheme="minorHAnsi"/>
              <w:szCs w:val="24"/>
            </w:rPr>
            <w:lastRenderedPageBreak/>
            <w:t>Follow the policies and procedures of the setting and notify the relevant person or agency without delay if concerns arise</w:t>
          </w:r>
        </w:p>
        <w:p w14:paraId="61E5398C" w14:textId="77777777" w:rsidR="00CF7DBC" w:rsidRPr="00454C83" w:rsidRDefault="00CF7DBC" w:rsidP="00CF7DBC">
          <w:pPr>
            <w:numPr>
              <w:ilvl w:val="0"/>
              <w:numId w:val="19"/>
            </w:numPr>
            <w:tabs>
              <w:tab w:val="left" w:pos="851"/>
            </w:tabs>
            <w:spacing w:before="100" w:beforeAutospacing="1" w:after="100" w:afterAutospacing="1" w:line="240" w:lineRule="auto"/>
            <w:rPr>
              <w:rFonts w:cstheme="minorHAnsi"/>
              <w:b/>
              <w:sz w:val="28"/>
              <w:szCs w:val="28"/>
            </w:rPr>
          </w:pPr>
          <w:r w:rsidRPr="00454C83">
            <w:rPr>
              <w:rFonts w:cstheme="minorHAnsi"/>
              <w:szCs w:val="24"/>
            </w:rPr>
            <w:t>Keep appropriate records</w:t>
          </w:r>
        </w:p>
        <w:p w14:paraId="31DDA81F" w14:textId="06A16025" w:rsidR="00CF7DBC" w:rsidRPr="00454C83" w:rsidRDefault="00CF7DBC" w:rsidP="00CF7DBC">
          <w:pPr>
            <w:tabs>
              <w:tab w:val="left" w:pos="851"/>
            </w:tabs>
            <w:spacing w:before="100" w:beforeAutospacing="1" w:after="100" w:afterAutospacing="1"/>
            <w:rPr>
              <w:rFonts w:cstheme="minorHAnsi"/>
              <w:szCs w:val="24"/>
            </w:rPr>
          </w:pPr>
          <w:r w:rsidRPr="00454C83">
            <w:rPr>
              <w:rFonts w:cstheme="minorHAnsi"/>
              <w:szCs w:val="24"/>
            </w:rPr>
            <w:t xml:space="preserve">In </w:t>
          </w:r>
          <w:r w:rsidR="00454C83" w:rsidRPr="00454C83">
            <w:rPr>
              <w:rFonts w:cstheme="minorHAnsi"/>
              <w:szCs w:val="24"/>
            </w:rPr>
            <w:t>addition,</w:t>
          </w:r>
          <w:r w:rsidRPr="00454C83">
            <w:rPr>
              <w:rFonts w:cstheme="minorHAnsi"/>
              <w:szCs w:val="24"/>
            </w:rPr>
            <w:t xml:space="preserve"> the registered provider ensures that they:</w:t>
          </w:r>
        </w:p>
        <w:p w14:paraId="1F877532" w14:textId="2F0C288A" w:rsidR="00CF7DBC" w:rsidRPr="00454C83" w:rsidRDefault="00CF7DBC" w:rsidP="00CF7DBC">
          <w:pPr>
            <w:numPr>
              <w:ilvl w:val="0"/>
              <w:numId w:val="25"/>
            </w:numPr>
            <w:tabs>
              <w:tab w:val="left" w:pos="851"/>
            </w:tabs>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Have regard to the government's statutory guidance ‘Working Together to Safeguard Children 2018’</w:t>
          </w:r>
          <w:r w:rsidRPr="00454C83">
            <w:rPr>
              <w:rFonts w:cstheme="minorHAnsi"/>
              <w:color w:val="000000"/>
              <w:sz w:val="16"/>
              <w:szCs w:val="16"/>
              <w:lang w:eastAsia="en-GB"/>
            </w:rPr>
            <w:t xml:space="preserve"> </w:t>
          </w:r>
          <w:r w:rsidRPr="00454C83">
            <w:rPr>
              <w:rFonts w:cstheme="minorHAnsi"/>
              <w:color w:val="000000"/>
              <w:szCs w:val="24"/>
              <w:lang w:eastAsia="en-GB"/>
            </w:rPr>
            <w:t>and to the ‘Prevent duty guidance for England and Wales 2</w:t>
          </w:r>
          <w:r w:rsidR="000B571E">
            <w:rPr>
              <w:rFonts w:cstheme="minorHAnsi"/>
              <w:color w:val="000000"/>
              <w:szCs w:val="24"/>
              <w:lang w:eastAsia="en-GB"/>
            </w:rPr>
            <w:t>021</w:t>
          </w:r>
        </w:p>
        <w:p w14:paraId="2AA7C107" w14:textId="39472D5E" w:rsidR="00CF7DBC" w:rsidRPr="00454C83" w:rsidRDefault="00CF7DBC" w:rsidP="00CF7DBC">
          <w:pPr>
            <w:numPr>
              <w:ilvl w:val="0"/>
              <w:numId w:val="25"/>
            </w:numPr>
            <w:tabs>
              <w:tab w:val="left" w:pos="851"/>
            </w:tabs>
            <w:autoSpaceDE w:val="0"/>
            <w:autoSpaceDN w:val="0"/>
            <w:adjustRightInd w:val="0"/>
            <w:spacing w:before="100" w:beforeAutospacing="1" w:after="100" w:afterAutospacing="1" w:line="240" w:lineRule="auto"/>
            <w:rPr>
              <w:rFonts w:cstheme="minorHAnsi"/>
              <w:szCs w:val="24"/>
            </w:rPr>
          </w:pPr>
          <w:r w:rsidRPr="00454C83">
            <w:rPr>
              <w:rFonts w:cstheme="minorHAnsi"/>
              <w:color w:val="000000"/>
              <w:szCs w:val="24"/>
              <w:lang w:eastAsia="en-GB"/>
            </w:rPr>
            <w:t>Implement the requirements of the Early Years Foundation Stage (20</w:t>
          </w:r>
          <w:r w:rsidR="000B571E">
            <w:rPr>
              <w:rFonts w:cstheme="minorHAnsi"/>
              <w:color w:val="000000"/>
              <w:szCs w:val="24"/>
              <w:lang w:eastAsia="en-GB"/>
            </w:rPr>
            <w:t>21</w:t>
          </w:r>
          <w:r w:rsidRPr="00454C83">
            <w:rPr>
              <w:rFonts w:cstheme="minorHAnsi"/>
              <w:color w:val="000000"/>
              <w:szCs w:val="24"/>
              <w:lang w:eastAsia="en-GB"/>
            </w:rPr>
            <w:t>)</w:t>
          </w:r>
        </w:p>
        <w:p w14:paraId="00A4F66C" w14:textId="77777777" w:rsidR="00CF7DBC" w:rsidRPr="00454C83" w:rsidRDefault="00CF7DBC" w:rsidP="00CF7DBC">
          <w:pPr>
            <w:numPr>
              <w:ilvl w:val="0"/>
              <w:numId w:val="25"/>
            </w:numPr>
            <w:tabs>
              <w:tab w:val="left" w:pos="851"/>
            </w:tabs>
            <w:autoSpaceDE w:val="0"/>
            <w:autoSpaceDN w:val="0"/>
            <w:adjustRightInd w:val="0"/>
            <w:spacing w:before="100" w:beforeAutospacing="1" w:after="100" w:afterAutospacing="1" w:line="240" w:lineRule="auto"/>
            <w:rPr>
              <w:rFonts w:cstheme="minorHAnsi"/>
              <w:szCs w:val="24"/>
            </w:rPr>
          </w:pPr>
          <w:r w:rsidRPr="00454C83">
            <w:rPr>
              <w:rFonts w:cstheme="minorHAnsi"/>
              <w:color w:val="000000"/>
              <w:szCs w:val="24"/>
              <w:lang w:eastAsia="en-GB"/>
            </w:rPr>
            <w:t>Create a culture of vigilance where children’s welfare is promoted and where appropriate and timely action is taken when necessary to safeguard children</w:t>
          </w:r>
        </w:p>
        <w:p w14:paraId="538E4EA5" w14:textId="77777777" w:rsidR="00CF7DBC" w:rsidRPr="00454C83" w:rsidRDefault="00CF7DBC" w:rsidP="00CF7DBC">
          <w:pPr>
            <w:numPr>
              <w:ilvl w:val="0"/>
              <w:numId w:val="25"/>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Make specific arrangements for children’s safety and wellbeing, including</w:t>
          </w:r>
        </w:p>
        <w:p w14:paraId="156BFFBD" w14:textId="77777777" w:rsidR="00CF7DBC" w:rsidRPr="00454C83" w:rsidRDefault="00CF7DBC" w:rsidP="00CF7DBC">
          <w:pPr>
            <w:numPr>
              <w:ilvl w:val="2"/>
              <w:numId w:val="26"/>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 xml:space="preserve">the requirements for first aid, policies and procedures for responding to children who are ill or infectious and those for administering medicines. </w:t>
          </w:r>
        </w:p>
        <w:p w14:paraId="6B3EB4E6" w14:textId="77777777" w:rsidR="00CF7DBC" w:rsidRPr="00454C83" w:rsidRDefault="00CF7DBC" w:rsidP="00CF7DBC">
          <w:pPr>
            <w:numPr>
              <w:ilvl w:val="2"/>
              <w:numId w:val="26"/>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 xml:space="preserve">keeping a written record of accidents or injuries and first aid treatment and informing parents and/or carers of any accident or injury sustained by the child. </w:t>
          </w:r>
        </w:p>
        <w:p w14:paraId="5FAEC115" w14:textId="77777777" w:rsidR="00CF7DBC" w:rsidRPr="00454C83" w:rsidRDefault="00CF7DBC" w:rsidP="00CF7DBC">
          <w:pPr>
            <w:numPr>
              <w:ilvl w:val="2"/>
              <w:numId w:val="26"/>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ensuring the premises are fit for purpose, compliance with health and safety legislation and appropriate risk assessment</w:t>
          </w:r>
        </w:p>
        <w:p w14:paraId="4E322143" w14:textId="77777777" w:rsidR="00CF7DBC" w:rsidRPr="00454C83" w:rsidRDefault="00CF7DBC" w:rsidP="00CF7DBC">
          <w:pPr>
            <w:numPr>
              <w:ilvl w:val="2"/>
              <w:numId w:val="26"/>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having an evacuation procedure and suitable fire detection and control equipment</w:t>
          </w:r>
        </w:p>
        <w:p w14:paraId="7432F0FC" w14:textId="77777777" w:rsidR="00CF7DBC" w:rsidRPr="00454C83" w:rsidRDefault="00CF7DBC" w:rsidP="00CF7DBC">
          <w:pPr>
            <w:numPr>
              <w:ilvl w:val="2"/>
              <w:numId w:val="26"/>
            </w:numPr>
            <w:autoSpaceDE w:val="0"/>
            <w:autoSpaceDN w:val="0"/>
            <w:adjustRightInd w:val="0"/>
            <w:spacing w:after="0" w:line="240" w:lineRule="auto"/>
            <w:ind w:left="1633" w:hanging="357"/>
            <w:rPr>
              <w:rFonts w:cstheme="minorHAnsi"/>
              <w:color w:val="000000"/>
              <w:szCs w:val="24"/>
              <w:lang w:eastAsia="en-GB"/>
            </w:rPr>
          </w:pPr>
          <w:r w:rsidRPr="00454C83">
            <w:rPr>
              <w:rFonts w:cstheme="minorHAnsi"/>
              <w:color w:val="000000"/>
              <w:szCs w:val="24"/>
              <w:lang w:eastAsia="en-GB"/>
            </w:rPr>
            <w:t>ensuring staffing arrangement meet the needs of all children and ensure their safety and implementing a robust key person system</w:t>
          </w:r>
        </w:p>
        <w:p w14:paraId="6153F818" w14:textId="77777777" w:rsidR="00CF7DBC" w:rsidRPr="00454C83" w:rsidRDefault="00CF7DBC" w:rsidP="00CF7DBC">
          <w:pPr>
            <w:numPr>
              <w:ilvl w:val="0"/>
              <w:numId w:val="25"/>
            </w:numPr>
            <w:autoSpaceDE w:val="0"/>
            <w:autoSpaceDN w:val="0"/>
            <w:adjustRightInd w:val="0"/>
            <w:spacing w:after="0" w:line="240" w:lineRule="auto"/>
            <w:rPr>
              <w:rFonts w:cstheme="minorHAnsi"/>
              <w:color w:val="000000"/>
              <w:szCs w:val="24"/>
              <w:lang w:eastAsia="en-GB"/>
            </w:rPr>
          </w:pPr>
          <w:r w:rsidRPr="00454C83">
            <w:rPr>
              <w:rFonts w:cstheme="minorHAnsi"/>
              <w:color w:val="000000"/>
              <w:szCs w:val="24"/>
              <w:lang w:eastAsia="en-GB"/>
            </w:rPr>
            <w:t>Notify local child protection agencies and Ofsted of any serious accident, illness or injury to, or death of, any child while in their care, and of the action taken.</w:t>
          </w:r>
        </w:p>
        <w:p w14:paraId="6D6196FE" w14:textId="1E28D417" w:rsidR="00CF7DBC" w:rsidRPr="00454C83" w:rsidRDefault="00CF7DBC" w:rsidP="00CF7DBC">
          <w:pPr>
            <w:numPr>
              <w:ilvl w:val="0"/>
              <w:numId w:val="25"/>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 xml:space="preserve">Only release children into the care of individuals who have been notified to the provider by the </w:t>
          </w:r>
          <w:r w:rsidR="00454C83" w:rsidRPr="00454C83">
            <w:rPr>
              <w:rFonts w:cstheme="minorHAnsi"/>
              <w:color w:val="000000"/>
              <w:szCs w:val="24"/>
              <w:lang w:eastAsia="en-GB"/>
            </w:rPr>
            <w:t>parent and</w:t>
          </w:r>
          <w:r w:rsidRPr="00454C83">
            <w:rPr>
              <w:rFonts w:cstheme="minorHAnsi"/>
              <w:color w:val="000000"/>
              <w:szCs w:val="24"/>
              <w:lang w:eastAsia="en-GB"/>
            </w:rPr>
            <w:t xml:space="preserve"> ensure that children do not leave the premises unsupervised. </w:t>
          </w:r>
        </w:p>
        <w:p w14:paraId="53EA8C27" w14:textId="77777777" w:rsidR="00CF7DBC" w:rsidRPr="00454C83" w:rsidRDefault="00CF7DBC" w:rsidP="00CF7DBC">
          <w:pPr>
            <w:numPr>
              <w:ilvl w:val="0"/>
              <w:numId w:val="25"/>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 xml:space="preserve">Take all reasonable steps to prevent unauthorised persons entering the premises </w:t>
          </w:r>
        </w:p>
        <w:p w14:paraId="680F9400" w14:textId="77777777" w:rsidR="00CF7DBC" w:rsidRPr="00454C83" w:rsidRDefault="00CF7DBC" w:rsidP="00CF7DBC">
          <w:pPr>
            <w:numPr>
              <w:ilvl w:val="0"/>
              <w:numId w:val="25"/>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Record the required information about each child, name, date of birth, who has parental responsibility etc. and the required information about the registered provider and adults in regular contact with children</w:t>
          </w:r>
        </w:p>
        <w:p w14:paraId="38ADAA0E" w14:textId="77777777" w:rsidR="00CF7DBC" w:rsidRPr="00454C83" w:rsidRDefault="00CF7DBC" w:rsidP="00CF7DBC">
          <w:pPr>
            <w:numPr>
              <w:ilvl w:val="0"/>
              <w:numId w:val="25"/>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Have a complaints procedure and records.</w:t>
          </w:r>
        </w:p>
        <w:p w14:paraId="79619DB2" w14:textId="77777777" w:rsidR="00CF7DBC" w:rsidRPr="00454C83" w:rsidRDefault="00CF7DBC" w:rsidP="00CF7DBC">
          <w:pPr>
            <w:numPr>
              <w:ilvl w:val="0"/>
              <w:numId w:val="25"/>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Keep attendance records</w:t>
          </w:r>
        </w:p>
        <w:p w14:paraId="30EBA1DD" w14:textId="77777777" w:rsidR="00CF7DBC" w:rsidRPr="00454C83" w:rsidRDefault="00CF7DBC" w:rsidP="00CF7DBC">
          <w:pPr>
            <w:numPr>
              <w:ilvl w:val="0"/>
              <w:numId w:val="25"/>
            </w:numPr>
            <w:tabs>
              <w:tab w:val="left" w:pos="851"/>
            </w:tabs>
            <w:autoSpaceDE w:val="0"/>
            <w:autoSpaceDN w:val="0"/>
            <w:adjustRightInd w:val="0"/>
            <w:spacing w:before="100" w:beforeAutospacing="1" w:after="100" w:afterAutospacing="1" w:line="240" w:lineRule="auto"/>
            <w:contextualSpacing/>
            <w:jc w:val="both"/>
            <w:rPr>
              <w:rFonts w:cstheme="minorHAnsi"/>
              <w:szCs w:val="24"/>
            </w:rPr>
          </w:pPr>
          <w:r w:rsidRPr="00454C83">
            <w:rPr>
              <w:rFonts w:cstheme="minorHAnsi"/>
              <w:color w:val="000000"/>
              <w:szCs w:val="24"/>
              <w:lang w:eastAsia="en-GB"/>
            </w:rPr>
            <w:t>Notify Ofsted of any changes e.g. a new manager, the address of the premises, the name or address of the provider, any proposal to change the hours during which childcare is provided, etc</w:t>
          </w:r>
        </w:p>
        <w:p w14:paraId="55231627" w14:textId="77777777" w:rsidR="00454C83" w:rsidRDefault="00454C83" w:rsidP="00CF7DBC">
          <w:pPr>
            <w:tabs>
              <w:tab w:val="left" w:pos="851"/>
            </w:tabs>
            <w:spacing w:before="100" w:beforeAutospacing="1" w:after="100" w:afterAutospacing="1"/>
            <w:rPr>
              <w:rFonts w:ascii="Arial" w:hAnsi="Arial" w:cs="Arial"/>
              <w:szCs w:val="24"/>
            </w:rPr>
          </w:pPr>
        </w:p>
        <w:p w14:paraId="475CCD5F" w14:textId="1F5D30BA" w:rsidR="00CF7DBC" w:rsidRPr="00454C83" w:rsidRDefault="00CF7DBC" w:rsidP="00CF7DBC">
          <w:pPr>
            <w:tabs>
              <w:tab w:val="left" w:pos="851"/>
            </w:tabs>
            <w:spacing w:before="100" w:beforeAutospacing="1" w:after="100" w:afterAutospacing="1"/>
            <w:rPr>
              <w:rFonts w:cstheme="minorHAnsi"/>
              <w:szCs w:val="24"/>
            </w:rPr>
          </w:pPr>
          <w:r w:rsidRPr="00454C83">
            <w:rPr>
              <w:rFonts w:cstheme="minorHAnsi"/>
              <w:szCs w:val="24"/>
            </w:rPr>
            <w:t>The DSL ensures that they:</w:t>
          </w:r>
        </w:p>
        <w:p w14:paraId="4E3F92CC" w14:textId="77777777" w:rsidR="00CF7DBC" w:rsidRPr="00454C83" w:rsidRDefault="00CF7DBC" w:rsidP="00CF7DBC">
          <w:pPr>
            <w:numPr>
              <w:ilvl w:val="0"/>
              <w:numId w:val="20"/>
            </w:numPr>
            <w:tabs>
              <w:tab w:val="left" w:pos="851"/>
            </w:tabs>
            <w:spacing w:before="100" w:beforeAutospacing="1" w:after="100" w:afterAutospacing="1" w:line="240" w:lineRule="auto"/>
            <w:rPr>
              <w:rFonts w:cstheme="minorHAnsi"/>
              <w:szCs w:val="24"/>
            </w:rPr>
          </w:pPr>
          <w:r w:rsidRPr="00454C83">
            <w:rPr>
              <w:rFonts w:cstheme="minorHAnsi"/>
              <w:szCs w:val="24"/>
            </w:rPr>
            <w:t>Take lead responsibility for safeguarding children in their setting</w:t>
          </w:r>
        </w:p>
        <w:p w14:paraId="77EF7B6A" w14:textId="77777777" w:rsidR="00CF7DBC" w:rsidRPr="00454C83" w:rsidRDefault="00CF7DBC" w:rsidP="00CF7DBC">
          <w:pPr>
            <w:numPr>
              <w:ilvl w:val="0"/>
              <w:numId w:val="20"/>
            </w:numPr>
            <w:tabs>
              <w:tab w:val="left" w:pos="851"/>
            </w:tabs>
            <w:spacing w:before="100" w:beforeAutospacing="1" w:after="100" w:afterAutospacing="1" w:line="240" w:lineRule="auto"/>
            <w:rPr>
              <w:rFonts w:cstheme="minorHAnsi"/>
              <w:szCs w:val="24"/>
            </w:rPr>
          </w:pPr>
          <w:r w:rsidRPr="00454C83">
            <w:rPr>
              <w:rFonts w:cstheme="minorHAnsi"/>
              <w:szCs w:val="24"/>
            </w:rPr>
            <w:t>Liaise with local statutory children's services agencies</w:t>
          </w:r>
        </w:p>
        <w:p w14:paraId="395E9382" w14:textId="77777777" w:rsidR="00CF7DBC" w:rsidRPr="00454C83" w:rsidRDefault="00CF7DBC" w:rsidP="00CF7DBC">
          <w:pPr>
            <w:numPr>
              <w:ilvl w:val="0"/>
              <w:numId w:val="20"/>
            </w:numPr>
            <w:tabs>
              <w:tab w:val="left" w:pos="851"/>
            </w:tabs>
            <w:spacing w:before="100" w:beforeAutospacing="1" w:after="100" w:afterAutospacing="1" w:line="240" w:lineRule="auto"/>
            <w:rPr>
              <w:rFonts w:cstheme="minorHAnsi"/>
              <w:szCs w:val="24"/>
            </w:rPr>
          </w:pPr>
          <w:r w:rsidRPr="00454C83">
            <w:rPr>
              <w:rFonts w:cstheme="minorHAnsi"/>
              <w:szCs w:val="24"/>
            </w:rPr>
            <w:t xml:space="preserve">Provide support, advice and guidance to other staff, on any specific safeguarding issues as required. </w:t>
          </w:r>
        </w:p>
        <w:p w14:paraId="7C4DC1C2" w14:textId="77777777" w:rsidR="00CF7DBC" w:rsidRPr="00454C83" w:rsidRDefault="00CF7DBC" w:rsidP="00CF7DBC">
          <w:pPr>
            <w:numPr>
              <w:ilvl w:val="0"/>
              <w:numId w:val="20"/>
            </w:numPr>
            <w:tabs>
              <w:tab w:val="left" w:pos="851"/>
            </w:tabs>
            <w:spacing w:before="100" w:beforeAutospacing="1" w:after="100" w:afterAutospacing="1" w:line="240" w:lineRule="auto"/>
            <w:contextualSpacing/>
            <w:jc w:val="both"/>
            <w:rPr>
              <w:rFonts w:cstheme="minorHAnsi"/>
              <w:szCs w:val="24"/>
            </w:rPr>
          </w:pPr>
          <w:r w:rsidRPr="00454C83">
            <w:rPr>
              <w:rFonts w:cstheme="minorHAnsi"/>
              <w:szCs w:val="24"/>
            </w:rPr>
            <w:t>Share child protection information with the DSL of any receiving setting or school when children leave the setting.</w:t>
          </w:r>
        </w:p>
        <w:p w14:paraId="4E0F2005" w14:textId="77777777" w:rsidR="00CF7DBC" w:rsidRPr="00454C83" w:rsidRDefault="00CF7DBC" w:rsidP="00CF7DBC">
          <w:pPr>
            <w:tabs>
              <w:tab w:val="left" w:pos="851"/>
            </w:tabs>
            <w:spacing w:before="100" w:beforeAutospacing="1" w:after="100" w:afterAutospacing="1"/>
            <w:rPr>
              <w:rFonts w:cstheme="minorHAnsi"/>
              <w:szCs w:val="24"/>
            </w:rPr>
          </w:pPr>
        </w:p>
        <w:p w14:paraId="354C3310" w14:textId="77777777" w:rsidR="00CF7DBC" w:rsidRPr="00454C83" w:rsidRDefault="00CF7DBC" w:rsidP="00CF7DBC">
          <w:pPr>
            <w:tabs>
              <w:tab w:val="left" w:pos="851"/>
            </w:tabs>
            <w:spacing w:before="100" w:beforeAutospacing="1" w:after="100" w:afterAutospacing="1"/>
            <w:rPr>
              <w:rFonts w:cstheme="minorHAnsi"/>
              <w:szCs w:val="24"/>
            </w:rPr>
          </w:pPr>
          <w:r w:rsidRPr="00454C83">
            <w:rPr>
              <w:rFonts w:cstheme="minorHAnsi"/>
              <w:szCs w:val="24"/>
            </w:rPr>
            <w:t xml:space="preserve">The role is explicit in the DSL’s job description and they are given sufficient time, resources and funding to fulfil their role.  They attend a training course which enables them to identify, understand and respond appropriately to signs of possible abuse and neglect and renew this bi-annually.  </w:t>
          </w:r>
        </w:p>
        <w:p w14:paraId="474FBF15" w14:textId="1D9F27FE" w:rsidR="00CF7DBC" w:rsidRPr="00454C83" w:rsidRDefault="00CF7DBC" w:rsidP="00CF7DBC">
          <w:pPr>
            <w:spacing w:before="100" w:beforeAutospacing="1" w:after="100" w:afterAutospacing="1"/>
            <w:contextualSpacing/>
            <w:rPr>
              <w:rFonts w:cstheme="minorHAnsi"/>
              <w:szCs w:val="24"/>
            </w:rPr>
          </w:pPr>
          <w:r w:rsidRPr="00454C83">
            <w:rPr>
              <w:rFonts w:cstheme="minorHAnsi"/>
              <w:szCs w:val="24"/>
            </w:rPr>
            <w:lastRenderedPageBreak/>
            <w:t xml:space="preserve">The provider nominates a deputy DSL in order to ensure availability at all times during the hours of </w:t>
          </w:r>
          <w:r w:rsidR="00454C83" w:rsidRPr="00454C83">
            <w:rPr>
              <w:rFonts w:cstheme="minorHAnsi"/>
              <w:szCs w:val="24"/>
            </w:rPr>
            <w:t>operation,</w:t>
          </w:r>
          <w:r w:rsidRPr="00454C83">
            <w:rPr>
              <w:rFonts w:cstheme="minorHAnsi"/>
              <w:szCs w:val="24"/>
            </w:rPr>
            <w:t xml:space="preserve"> but the DSL retains overall responsibility.  </w:t>
          </w:r>
        </w:p>
        <w:p w14:paraId="59627367" w14:textId="77777777" w:rsidR="00CF7DBC" w:rsidRPr="00454C83" w:rsidRDefault="00CF7DBC" w:rsidP="00CF7DBC">
          <w:pPr>
            <w:spacing w:before="100" w:beforeAutospacing="1" w:after="100" w:afterAutospacing="1"/>
            <w:contextualSpacing/>
            <w:rPr>
              <w:rFonts w:cstheme="minorHAnsi"/>
              <w:szCs w:val="24"/>
            </w:rPr>
          </w:pPr>
        </w:p>
        <w:p w14:paraId="30F20A0A" w14:textId="77777777" w:rsidR="00CF7DBC" w:rsidRPr="00454C83" w:rsidRDefault="00CF7DBC" w:rsidP="00CF7DBC">
          <w:pPr>
            <w:spacing w:before="100" w:beforeAutospacing="1" w:after="100" w:afterAutospacing="1"/>
            <w:contextualSpacing/>
            <w:rPr>
              <w:rFonts w:cstheme="minorHAnsi"/>
              <w:i/>
              <w:szCs w:val="24"/>
            </w:rPr>
          </w:pPr>
          <w:r w:rsidRPr="00454C83">
            <w:rPr>
              <w:rFonts w:cstheme="minorHAnsi"/>
              <w:szCs w:val="24"/>
            </w:rPr>
            <w:t xml:space="preserve">[For settings where the registered provider is a group - </w:t>
          </w:r>
          <w:r w:rsidRPr="00454C83">
            <w:rPr>
              <w:rFonts w:cstheme="minorHAnsi"/>
              <w:i/>
              <w:szCs w:val="24"/>
            </w:rPr>
            <w:t>The registered provider also appoints a member of the Committee/Board to take the lead role on safeguarding/child protection to support the DSL.  This person also attends training to DSL level.]</w:t>
          </w:r>
        </w:p>
        <w:p w14:paraId="5077F062" w14:textId="77777777" w:rsidR="00CF7DBC" w:rsidRPr="0029333F" w:rsidRDefault="00CF7DBC" w:rsidP="00CF7DBC">
          <w:pPr>
            <w:spacing w:before="100" w:beforeAutospacing="1" w:after="100" w:afterAutospacing="1"/>
            <w:contextualSpacing/>
            <w:rPr>
              <w:rFonts w:ascii="Arial" w:hAnsi="Arial" w:cs="Arial"/>
              <w:i/>
              <w:szCs w:val="24"/>
            </w:rPr>
          </w:pPr>
        </w:p>
        <w:p w14:paraId="244DB5C5" w14:textId="77777777" w:rsidR="00CF7DBC" w:rsidRPr="00454C83" w:rsidRDefault="00CF7DBC" w:rsidP="00454C83">
          <w:pPr>
            <w:pStyle w:val="Heading4"/>
          </w:pPr>
          <w:r w:rsidRPr="00454C83">
            <w:t>Use of technology</w:t>
          </w:r>
        </w:p>
        <w:p w14:paraId="2D984EF5" w14:textId="0ACD5C28" w:rsidR="00CF7DBC" w:rsidRPr="00454C83" w:rsidRDefault="00CF7DBC" w:rsidP="00CF7DBC">
          <w:pPr>
            <w:spacing w:before="100" w:beforeAutospacing="1" w:after="100" w:afterAutospacing="1"/>
            <w:contextualSpacing/>
            <w:rPr>
              <w:rFonts w:cstheme="minorHAnsi"/>
              <w:szCs w:val="24"/>
            </w:rPr>
          </w:pPr>
          <w:r w:rsidRPr="00454C83">
            <w:rPr>
              <w:rFonts w:cstheme="minorHAnsi"/>
              <w:szCs w:val="24"/>
            </w:rPr>
            <w:t xml:space="preserve">  Staff are not permitted to use their own devices in the setting </w:t>
          </w:r>
          <w:r w:rsidRPr="00454C83">
            <w:rPr>
              <w:rFonts w:cstheme="minorHAnsi"/>
              <w:i/>
              <w:szCs w:val="24"/>
            </w:rPr>
            <w:t xml:space="preserve">except in the </w:t>
          </w:r>
          <w:r w:rsidR="00EE3042" w:rsidRPr="00454C83">
            <w:rPr>
              <w:rFonts w:cstheme="minorHAnsi"/>
              <w:i/>
              <w:szCs w:val="24"/>
            </w:rPr>
            <w:t>staff room</w:t>
          </w:r>
          <w:r w:rsidRPr="00454C83">
            <w:rPr>
              <w:rFonts w:cstheme="minorHAnsi"/>
              <w:i/>
              <w:szCs w:val="24"/>
            </w:rPr>
            <w:t xml:space="preserve"> and office where there are no children present</w:t>
          </w:r>
          <w:r w:rsidRPr="00454C83">
            <w:rPr>
              <w:rFonts w:cstheme="minorHAnsi"/>
              <w:szCs w:val="24"/>
            </w:rPr>
            <w:t xml:space="preserve">. </w:t>
          </w:r>
        </w:p>
        <w:p w14:paraId="4719C8DF" w14:textId="77777777" w:rsidR="00CF7DBC" w:rsidRDefault="00CF7DBC" w:rsidP="00CF7DBC">
          <w:pPr>
            <w:spacing w:before="100" w:beforeAutospacing="1" w:after="100" w:afterAutospacing="1"/>
            <w:contextualSpacing/>
            <w:rPr>
              <w:rFonts w:ascii="Arial" w:hAnsi="Arial" w:cs="Arial"/>
              <w:szCs w:val="24"/>
            </w:rPr>
          </w:pPr>
        </w:p>
        <w:p w14:paraId="433BF1DF" w14:textId="77777777" w:rsidR="00CF7DBC" w:rsidRPr="00666DA1" w:rsidRDefault="00CF7DBC" w:rsidP="00454C83">
          <w:pPr>
            <w:pStyle w:val="Heading4"/>
          </w:pPr>
          <w:r w:rsidRPr="00666DA1">
            <w:t>Safeguarding as part of the curriculum</w:t>
          </w:r>
        </w:p>
        <w:p w14:paraId="32D22CB7" w14:textId="44AC228C"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We support children’s personal, social and emotional development, and as part of this we teach children how to keep themselves and others safe.  For </w:t>
          </w:r>
          <w:r w:rsidR="00454C83" w:rsidRPr="00454C83">
            <w:rPr>
              <w:rFonts w:cstheme="minorHAnsi"/>
              <w:szCs w:val="24"/>
            </w:rPr>
            <w:t>example,</w:t>
          </w:r>
          <w:r w:rsidRPr="00454C83">
            <w:rPr>
              <w:rFonts w:cstheme="minorHAnsi"/>
              <w:szCs w:val="24"/>
            </w:rPr>
            <w:t xml:space="preserve"> we teach children independence, self-care and confidence, and we ensure that children understand personal boundaries and acceptable behaviour towards others and themselves.  More specifically we support children in understanding healthy and positive relationships and issues of privacy and respect.</w:t>
          </w:r>
        </w:p>
        <w:p w14:paraId="54E4C065" w14:textId="04065380" w:rsidR="00CF7DBC" w:rsidRDefault="00454C83" w:rsidP="00454C83">
          <w:pPr>
            <w:pStyle w:val="Heading3"/>
          </w:pPr>
          <w:r>
            <w:t>Recognising abuse and neglect</w:t>
          </w:r>
        </w:p>
        <w:p w14:paraId="66B5D58E" w14:textId="77777777" w:rsidR="00CF7DBC" w:rsidRPr="00454C83" w:rsidRDefault="00CF7DBC" w:rsidP="00CF7DBC">
          <w:pPr>
            <w:spacing w:before="100" w:beforeAutospacing="1" w:after="100" w:afterAutospacing="1"/>
            <w:rPr>
              <w:rFonts w:cstheme="minorHAnsi"/>
              <w:szCs w:val="24"/>
              <w:lang w:eastAsia="en-GB"/>
            </w:rPr>
          </w:pPr>
          <w:r w:rsidRPr="00454C83">
            <w:rPr>
              <w:rFonts w:cstheme="minorHAnsi"/>
              <w:szCs w:val="24"/>
            </w:rPr>
            <w:t xml:space="preserve">We </w:t>
          </w:r>
          <w:r w:rsidRPr="00454C83">
            <w:rPr>
              <w:rFonts w:eastAsia="Calibri" w:cstheme="minorHAnsi"/>
              <w:color w:val="000000"/>
              <w:szCs w:val="24"/>
            </w:rPr>
            <w:t>recognise that t</w:t>
          </w:r>
          <w:r w:rsidRPr="00454C83">
            <w:rPr>
              <w:rFonts w:cstheme="minorHAnsi"/>
              <w:szCs w:val="24"/>
            </w:rPr>
            <w:t xml:space="preserve">here are many factors which contribute to a child’s well-being, and their </w:t>
          </w:r>
          <w:r w:rsidRPr="00454C83">
            <w:rPr>
              <w:rFonts w:cstheme="minorHAnsi"/>
              <w:color w:val="000000"/>
              <w:szCs w:val="24"/>
            </w:rPr>
            <w:t>development, including the parenting capacity of carers and the family home environment, and we are i</w:t>
          </w:r>
          <w:r w:rsidRPr="00454C83">
            <w:rPr>
              <w:rFonts w:cstheme="minorHAnsi"/>
              <w:color w:val="000000"/>
              <w:szCs w:val="24"/>
              <w:lang w:eastAsia="en-GB"/>
            </w:rPr>
            <w:t>n a unique position to observe any changes in a child’s behaviour or appearance which might suggest that they are in need of support or at risk of harm.</w:t>
          </w:r>
        </w:p>
        <w:p w14:paraId="68CE93E2" w14:textId="77777777" w:rsidR="00CF7DBC" w:rsidRPr="00454C83" w:rsidRDefault="00CF7DBC" w:rsidP="00CF7DBC">
          <w:pPr>
            <w:spacing w:before="100" w:beforeAutospacing="1" w:after="100" w:afterAutospacing="1"/>
            <w:rPr>
              <w:rFonts w:cstheme="minorHAnsi"/>
              <w:szCs w:val="24"/>
            </w:rPr>
          </w:pPr>
          <w:r w:rsidRPr="00454C83">
            <w:rPr>
              <w:rFonts w:cstheme="minorHAnsi"/>
              <w:szCs w:val="24"/>
            </w:rPr>
            <w:t>We understand that abuse and neglect are forms of maltreatment of a child. Somebody may abuse or neglect a child by inflicting harm, or by failing to act to prevent harm which in itself harms a child. Children may be abused in a family or in an institutional or community setting, by those known to them or more rarely by a stranger, for example via the internet. They may be abused by an adult or adults, or another child or children. When the abuser is a child it is important to remember that they may also be at risk and these concerns should be raised with the appropriate agencies too.</w:t>
          </w:r>
        </w:p>
        <w:p w14:paraId="580C2323" w14:textId="77777777" w:rsidR="00CF7DBC" w:rsidRPr="0029333F" w:rsidRDefault="00CF7DBC" w:rsidP="00454C83">
          <w:pPr>
            <w:pStyle w:val="Heading3"/>
          </w:pPr>
          <w:r w:rsidRPr="0029333F">
            <w:t xml:space="preserve">Physical abuse </w:t>
          </w:r>
        </w:p>
        <w:p w14:paraId="64ACCDFA" w14:textId="77777777"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466EEF9" w14:textId="77777777" w:rsidR="00CF7DBC" w:rsidRPr="0029333F" w:rsidRDefault="00CF7DBC" w:rsidP="00454C83">
          <w:pPr>
            <w:pStyle w:val="Heading4"/>
          </w:pPr>
          <w:r w:rsidRPr="0029333F">
            <w:t xml:space="preserve">Emotional abuse </w:t>
          </w:r>
        </w:p>
        <w:p w14:paraId="0BEAA9AA" w14:textId="77777777"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Emotional abuse is the persistent emotional maltreatment of a child such as to cause severe and persistent adverse effects on the child's emotional development. Some level of emotional abuse is involved in all types of maltreatment of a child, though it may occur alone. </w:t>
          </w:r>
        </w:p>
        <w:p w14:paraId="447BA51E" w14:textId="77777777" w:rsidR="00CF7DBC" w:rsidRPr="0029333F" w:rsidRDefault="00CF7DBC" w:rsidP="00454C83">
          <w:pPr>
            <w:pStyle w:val="Heading4"/>
          </w:pPr>
          <w:r w:rsidRPr="0029333F">
            <w:lastRenderedPageBreak/>
            <w:t xml:space="preserve">Sexual abuse </w:t>
          </w:r>
        </w:p>
        <w:p w14:paraId="567A38E1" w14:textId="77777777"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29E4E66F" w14:textId="77777777" w:rsidR="00CF7DBC" w:rsidRPr="0029333F" w:rsidRDefault="00CF7DBC" w:rsidP="00454C83">
          <w:pPr>
            <w:pStyle w:val="Heading4"/>
          </w:pPr>
          <w:r w:rsidRPr="0029333F">
            <w:t>Neglect</w:t>
          </w:r>
        </w:p>
        <w:p w14:paraId="4D68E9DE" w14:textId="77777777" w:rsidR="00CF7DBC" w:rsidRPr="00454C83" w:rsidRDefault="00CF7DBC" w:rsidP="00CF7DBC">
          <w:pPr>
            <w:rPr>
              <w:rFonts w:cstheme="minorHAnsi"/>
              <w:szCs w:val="24"/>
            </w:rPr>
          </w:pPr>
          <w:r w:rsidRPr="00454C83">
            <w:rPr>
              <w:rFonts w:cstheme="minorHAnsi"/>
              <w:szCs w:val="24"/>
            </w:rPr>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4CE0D6AB" w14:textId="77777777" w:rsidR="00CF7DBC" w:rsidRPr="00454C83" w:rsidRDefault="00CF7DBC" w:rsidP="00454C83">
          <w:pPr>
            <w:numPr>
              <w:ilvl w:val="0"/>
              <w:numId w:val="30"/>
            </w:numPr>
            <w:spacing w:after="0" w:line="240" w:lineRule="auto"/>
            <w:contextualSpacing/>
            <w:rPr>
              <w:rFonts w:cstheme="minorHAnsi"/>
              <w:szCs w:val="24"/>
            </w:rPr>
          </w:pPr>
          <w:r w:rsidRPr="00454C83">
            <w:rPr>
              <w:rFonts w:cstheme="minorHAnsi"/>
              <w:szCs w:val="24"/>
            </w:rPr>
            <w:t>Provide adequate food, clothing and shelter (including exclusion from home or abandonment)</w:t>
          </w:r>
        </w:p>
        <w:p w14:paraId="689842F9" w14:textId="77777777" w:rsidR="00CF7DBC" w:rsidRPr="00454C83" w:rsidRDefault="00CF7DBC" w:rsidP="00454C83">
          <w:pPr>
            <w:numPr>
              <w:ilvl w:val="0"/>
              <w:numId w:val="30"/>
            </w:numPr>
            <w:spacing w:before="100" w:beforeAutospacing="1" w:after="100" w:afterAutospacing="1" w:line="240" w:lineRule="auto"/>
            <w:contextualSpacing/>
            <w:rPr>
              <w:rFonts w:cstheme="minorHAnsi"/>
              <w:szCs w:val="24"/>
            </w:rPr>
          </w:pPr>
          <w:r w:rsidRPr="00454C83">
            <w:rPr>
              <w:rFonts w:cstheme="minorHAnsi"/>
              <w:szCs w:val="24"/>
            </w:rPr>
            <w:t>Protect a child from physical and emotional harm or danger</w:t>
          </w:r>
        </w:p>
        <w:p w14:paraId="344E3707" w14:textId="30F50115" w:rsidR="00CF7DBC" w:rsidRPr="00454C83" w:rsidRDefault="00CF7DBC" w:rsidP="00454C83">
          <w:pPr>
            <w:numPr>
              <w:ilvl w:val="0"/>
              <w:numId w:val="30"/>
            </w:numPr>
            <w:spacing w:before="100" w:beforeAutospacing="1" w:after="100" w:afterAutospacing="1" w:line="240" w:lineRule="auto"/>
            <w:contextualSpacing/>
            <w:rPr>
              <w:rFonts w:cstheme="minorHAnsi"/>
              <w:szCs w:val="24"/>
            </w:rPr>
          </w:pPr>
          <w:r w:rsidRPr="00454C83">
            <w:rPr>
              <w:rFonts w:cstheme="minorHAnsi"/>
              <w:szCs w:val="24"/>
            </w:rPr>
            <w:t xml:space="preserve">Ensure adequate supervision (including the use of inadequate </w:t>
          </w:r>
          <w:r w:rsidR="00454C83" w:rsidRPr="00454C83">
            <w:rPr>
              <w:rFonts w:cstheme="minorHAnsi"/>
              <w:szCs w:val="24"/>
            </w:rPr>
            <w:t>caregivers</w:t>
          </w:r>
          <w:r w:rsidRPr="00454C83">
            <w:rPr>
              <w:rFonts w:cstheme="minorHAnsi"/>
              <w:szCs w:val="24"/>
            </w:rPr>
            <w:t>), or</w:t>
          </w:r>
        </w:p>
        <w:p w14:paraId="37A1E8F3" w14:textId="77777777" w:rsidR="00CF7DBC" w:rsidRPr="00454C83" w:rsidRDefault="00CF7DBC" w:rsidP="00454C83">
          <w:pPr>
            <w:numPr>
              <w:ilvl w:val="0"/>
              <w:numId w:val="30"/>
            </w:numPr>
            <w:spacing w:before="100" w:beforeAutospacing="1" w:after="100" w:afterAutospacing="1" w:line="240" w:lineRule="auto"/>
            <w:contextualSpacing/>
            <w:rPr>
              <w:rFonts w:cstheme="minorHAnsi"/>
              <w:szCs w:val="24"/>
            </w:rPr>
          </w:pPr>
          <w:r w:rsidRPr="00454C83">
            <w:rPr>
              <w:rFonts w:cstheme="minorHAnsi"/>
              <w:szCs w:val="24"/>
            </w:rPr>
            <w:t>Ensure access to appropriate medical care or treatment.</w:t>
          </w:r>
        </w:p>
        <w:p w14:paraId="59729136" w14:textId="77777777"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Neglect may also include unresponsiveness to a child's basic emotional needs. </w:t>
          </w:r>
        </w:p>
        <w:p w14:paraId="1B39A3C7" w14:textId="77777777" w:rsidR="00CF7DBC" w:rsidRPr="00454C83" w:rsidRDefault="00CF7DBC" w:rsidP="00CF7DBC">
          <w:pPr>
            <w:spacing w:before="100" w:beforeAutospacing="1" w:after="100" w:afterAutospacing="1"/>
            <w:rPr>
              <w:rFonts w:cstheme="minorHAnsi"/>
            </w:rPr>
          </w:pPr>
          <w:r w:rsidRPr="00454C83">
            <w:rPr>
              <w:rFonts w:cstheme="minorHAnsi"/>
            </w:rPr>
            <w:t>We are alert to possible signs of possible abuse and neglect, for example:</w:t>
          </w:r>
        </w:p>
        <w:p w14:paraId="0D4CD6FF" w14:textId="27BAD34D"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bCs/>
              <w:color w:val="000000"/>
              <w:lang w:eastAsia="en-GB"/>
            </w:rPr>
            <w:t>Bruising</w:t>
          </w:r>
          <w:r w:rsidRPr="00454C83">
            <w:rPr>
              <w:rFonts w:cstheme="minorHAnsi"/>
              <w:b/>
              <w:color w:val="000000"/>
              <w:lang w:eastAsia="en-GB"/>
            </w:rPr>
            <w:t xml:space="preserve"> </w:t>
          </w:r>
          <w:r w:rsidRPr="00454C83">
            <w:rPr>
              <w:rFonts w:cstheme="minorHAnsi"/>
              <w:color w:val="000000"/>
              <w:lang w:eastAsia="en-GB"/>
            </w:rPr>
            <w:t>on parts of the body which do not usually get bruised accidentally, e.g. around the eyes, behind the ears, back of the legs, stomach, chest, cheek and mouth (especially in a young baby), etc</w:t>
          </w:r>
        </w:p>
        <w:p w14:paraId="57E0B5F9" w14:textId="3B0E7117"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bCs/>
              <w:color w:val="000000"/>
              <w:lang w:eastAsia="en-GB"/>
            </w:rPr>
            <w:t>Any</w:t>
          </w:r>
          <w:r w:rsidRPr="00454C83">
            <w:rPr>
              <w:rFonts w:cstheme="minorHAnsi"/>
              <w:color w:val="000000"/>
              <w:lang w:eastAsia="en-GB"/>
            </w:rPr>
            <w:t xml:space="preserve"> bruising or injury to a very young, immobile baby</w:t>
          </w:r>
        </w:p>
        <w:p w14:paraId="62B1FA48" w14:textId="77777777" w:rsidR="00CF7DBC" w:rsidRPr="00454C83" w:rsidRDefault="00CF7DBC" w:rsidP="00454C83">
          <w:pPr>
            <w:numPr>
              <w:ilvl w:val="0"/>
              <w:numId w:val="31"/>
            </w:numPr>
            <w:autoSpaceDE w:val="0"/>
            <w:autoSpaceDN w:val="0"/>
            <w:adjustRightInd w:val="0"/>
            <w:spacing w:after="0" w:line="240" w:lineRule="auto"/>
            <w:rPr>
              <w:rFonts w:cstheme="minorHAnsi"/>
              <w:color w:val="000000"/>
              <w:lang w:eastAsia="en-GB"/>
            </w:rPr>
          </w:pPr>
          <w:r w:rsidRPr="00454C83">
            <w:rPr>
              <w:rFonts w:cstheme="minorHAnsi"/>
              <w:color w:val="000000"/>
              <w:lang w:eastAsia="en-GB"/>
            </w:rPr>
            <w:t>Burns, scald or bite marks</w:t>
          </w:r>
        </w:p>
        <w:p w14:paraId="60DB7A6A" w14:textId="36354BFF"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color w:val="000000"/>
              <w:lang w:eastAsia="en-GB"/>
            </w:rPr>
            <w:t>Any injuries or swellings, which do not have a plausible explanation</w:t>
          </w:r>
        </w:p>
        <w:p w14:paraId="5EF421AD" w14:textId="25EB5301"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color w:val="000000"/>
              <w:lang w:eastAsia="en-GB"/>
            </w:rPr>
            <w:t>Bruising or soreness to the genital area</w:t>
          </w:r>
        </w:p>
        <w:p w14:paraId="56BCDCA3" w14:textId="1621059A"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color w:val="000000"/>
              <w:lang w:eastAsia="en-GB"/>
            </w:rPr>
            <w:t>Faltering growth, weight loss and slow development</w:t>
          </w:r>
        </w:p>
        <w:p w14:paraId="26693D8C" w14:textId="0131CC9F"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color w:val="000000"/>
              <w:lang w:eastAsia="en-GB"/>
            </w:rPr>
            <w:t>Unusual lethargy</w:t>
          </w:r>
        </w:p>
        <w:p w14:paraId="2E6ADFA7" w14:textId="3840AC6B" w:rsidR="00CF7DBC" w:rsidRPr="00454C83" w:rsidRDefault="00CF7DBC" w:rsidP="00454C83">
          <w:pPr>
            <w:pStyle w:val="ListParagraph"/>
            <w:numPr>
              <w:ilvl w:val="0"/>
              <w:numId w:val="31"/>
            </w:numPr>
            <w:autoSpaceDE w:val="0"/>
            <w:autoSpaceDN w:val="0"/>
            <w:adjustRightInd w:val="0"/>
            <w:spacing w:after="0"/>
            <w:rPr>
              <w:rFonts w:cstheme="minorHAnsi"/>
              <w:color w:val="000000"/>
              <w:lang w:eastAsia="en-GB"/>
            </w:rPr>
          </w:pPr>
          <w:r w:rsidRPr="00454C83">
            <w:rPr>
              <w:rFonts w:cstheme="minorHAnsi"/>
              <w:color w:val="000000"/>
              <w:lang w:eastAsia="en-GB"/>
            </w:rPr>
            <w:t>Any sudden uncharacteristic change in behaviour, e.g. child becomes either very aggressive or withdrawn</w:t>
          </w:r>
        </w:p>
        <w:p w14:paraId="5512E18F" w14:textId="40C40CAA"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 child whose play and language indicates a sexual knowledge beyond his/her years</w:t>
          </w:r>
        </w:p>
        <w:p w14:paraId="50640743" w14:textId="2D0D9D43"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 child who flinches away from sudden movement</w:t>
          </w:r>
        </w:p>
        <w:p w14:paraId="287766CA" w14:textId="67DC39D6"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 child who gives over rehearsed answers to explain how his/her injuries were caused</w:t>
          </w:r>
        </w:p>
        <w:p w14:paraId="07AF17DF" w14:textId="74791B91"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An accumulation of a number of minor injuries and/or concerns</w:t>
          </w:r>
        </w:p>
        <w:p w14:paraId="63337A3C" w14:textId="5404BCC0"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 child whose attendance is erratic, or suddenly ceases, without any contact from the family</w:t>
          </w:r>
        </w:p>
        <w:p w14:paraId="48E540CA" w14:textId="54FDD127"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bCs/>
              <w:color w:val="000000"/>
              <w:szCs w:val="24"/>
              <w:lang w:eastAsia="en-GB"/>
            </w:rPr>
            <w:t>A</w:t>
          </w:r>
          <w:r w:rsidRPr="00454C83">
            <w:rPr>
              <w:rFonts w:cstheme="minorHAnsi"/>
              <w:color w:val="000000"/>
              <w:szCs w:val="24"/>
              <w:lang w:eastAsia="en-GB"/>
            </w:rPr>
            <w:t xml:space="preserve"> parent’s behaviour or presentation, e.g. evidence of possible alcohol or drug misuse, mental health difficulties, or domestic violence</w:t>
          </w:r>
        </w:p>
        <w:p w14:paraId="1DF35BED" w14:textId="50DDE173"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bCs/>
              <w:color w:val="000000"/>
              <w:szCs w:val="24"/>
              <w:lang w:eastAsia="en-GB"/>
            </w:rPr>
            <w:t>A</w:t>
          </w:r>
          <w:r w:rsidRPr="00454C83">
            <w:rPr>
              <w:rFonts w:cstheme="minorHAnsi"/>
              <w:color w:val="000000"/>
              <w:szCs w:val="24"/>
              <w:lang w:eastAsia="en-GB"/>
            </w:rPr>
            <w:t>rrangements for the collection of the child give rise to concern</w:t>
          </w:r>
        </w:p>
        <w:p w14:paraId="1C1A6512" w14:textId="7ADB9FA5"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Hunger/thirst at the start of the day</w:t>
          </w:r>
        </w:p>
        <w:p w14:paraId="3BA43270" w14:textId="7E2CA020"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lastRenderedPageBreak/>
            <w:t>Lack of attention to child’s basic hygiene needs</w:t>
          </w:r>
        </w:p>
        <w:p w14:paraId="252FD6CB" w14:textId="1079BE8E" w:rsidR="00CF7DBC" w:rsidRPr="00454C83" w:rsidRDefault="00CF7DBC" w:rsidP="00454C83">
          <w:pPr>
            <w:pStyle w:val="ListParagraph"/>
            <w:numPr>
              <w:ilvl w:val="0"/>
              <w:numId w:val="33"/>
            </w:numPr>
            <w:autoSpaceDE w:val="0"/>
            <w:autoSpaceDN w:val="0"/>
            <w:adjustRightInd w:val="0"/>
            <w:rPr>
              <w:rFonts w:cstheme="minorHAnsi"/>
              <w:color w:val="000000"/>
              <w:szCs w:val="24"/>
              <w:lang w:eastAsia="en-GB"/>
            </w:rPr>
          </w:pPr>
          <w:r w:rsidRPr="00454C83">
            <w:rPr>
              <w:rFonts w:cstheme="minorHAnsi"/>
              <w:color w:val="000000"/>
              <w:szCs w:val="24"/>
              <w:lang w:eastAsia="en-GB"/>
            </w:rPr>
            <w:t>A child who discloses something which may indicate he/she is being abused</w:t>
          </w:r>
        </w:p>
        <w:p w14:paraId="374FF6FF" w14:textId="77777777"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szCs w:val="24"/>
            </w:rPr>
            <w:t xml:space="preserve">We are also aware of </w:t>
          </w:r>
          <w:r w:rsidRPr="00454C83">
            <w:rPr>
              <w:rFonts w:cstheme="minorHAnsi"/>
              <w:color w:val="000000"/>
              <w:szCs w:val="24"/>
              <w:lang w:eastAsia="en-GB"/>
            </w:rPr>
            <w:t>specific risks and forms of abuse and we ensure that our training includes these, for example:</w:t>
          </w:r>
        </w:p>
        <w:p w14:paraId="1EAECA95" w14:textId="77777777" w:rsidR="00454C83" w:rsidRDefault="00CF7DBC" w:rsidP="00454C83">
          <w:pPr>
            <w:pStyle w:val="Heading4"/>
            <w:rPr>
              <w:lang w:eastAsia="en-GB"/>
            </w:rPr>
          </w:pPr>
          <w:r w:rsidRPr="00454C83">
            <w:rPr>
              <w:lang w:eastAsia="en-GB"/>
            </w:rPr>
            <w:t xml:space="preserve">Children and the court system </w:t>
          </w:r>
        </w:p>
        <w:p w14:paraId="11C378E5" w14:textId="1CAFC895"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bCs/>
              <w:color w:val="000000"/>
              <w:szCs w:val="24"/>
              <w:lang w:eastAsia="en-GB"/>
            </w:rPr>
            <w:t>Children are</w:t>
          </w:r>
          <w:r w:rsidRPr="00454C83">
            <w:rPr>
              <w:rFonts w:cstheme="minorHAnsi"/>
              <w:color w:val="000000"/>
              <w:szCs w:val="24"/>
              <w:lang w:eastAsia="en-GB"/>
            </w:rPr>
            <w:t xml:space="preserve"> sometimes required to give evidence in criminal courts, either for crimes committed against them or for crimes they have witnessed. </w:t>
          </w:r>
        </w:p>
        <w:p w14:paraId="143288D1" w14:textId="77777777" w:rsidR="00454C83" w:rsidRDefault="00CF7DBC" w:rsidP="00454C83">
          <w:pPr>
            <w:pStyle w:val="Heading4"/>
            <w:rPr>
              <w:lang w:eastAsia="en-GB"/>
            </w:rPr>
          </w:pPr>
          <w:r w:rsidRPr="00454C83">
            <w:rPr>
              <w:lang w:eastAsia="en-GB"/>
            </w:rPr>
            <w:t>Children missing from education</w:t>
          </w:r>
        </w:p>
        <w:p w14:paraId="13019E05" w14:textId="647B959E" w:rsidR="00CF7DBC" w:rsidRPr="00454C83" w:rsidRDefault="00CF7DBC" w:rsidP="00CF7DBC">
          <w:pPr>
            <w:autoSpaceDE w:val="0"/>
            <w:autoSpaceDN w:val="0"/>
            <w:adjustRightInd w:val="0"/>
            <w:spacing w:before="100" w:beforeAutospacing="1" w:after="100" w:afterAutospacing="1"/>
            <w:rPr>
              <w:rFonts w:cstheme="minorHAnsi"/>
              <w:bCs/>
              <w:color w:val="000000"/>
              <w:szCs w:val="24"/>
              <w:lang w:eastAsia="en-GB"/>
            </w:rPr>
          </w:pPr>
          <w:r w:rsidRPr="00454C83">
            <w:rPr>
              <w:rFonts w:cstheme="minorHAnsi"/>
              <w:bCs/>
              <w:color w:val="000000"/>
              <w:szCs w:val="24"/>
              <w:lang w:eastAsia="en-GB"/>
            </w:rPr>
            <w:t xml:space="preserve">Children below statutory school age are not required to attend a setting regularly if at all, but once registered most do attend regularly and most parents will let the setting know if they are not going to be present.  </w:t>
          </w:r>
          <w:r w:rsidR="00454C83" w:rsidRPr="00454C83">
            <w:rPr>
              <w:rFonts w:cstheme="minorHAnsi"/>
              <w:bCs/>
              <w:color w:val="000000"/>
              <w:szCs w:val="24"/>
              <w:lang w:eastAsia="en-GB"/>
            </w:rPr>
            <w:t>Therefore,</w:t>
          </w:r>
          <w:r w:rsidRPr="00454C83">
            <w:rPr>
              <w:rFonts w:cstheme="minorHAnsi"/>
              <w:bCs/>
              <w:color w:val="000000"/>
              <w:szCs w:val="24"/>
              <w:lang w:eastAsia="en-GB"/>
            </w:rPr>
            <w:t xml:space="preserve"> we give consideration to children not attending and seek to assure ourselves that the child’s absence is not a cause for concern.</w:t>
          </w:r>
        </w:p>
        <w:p w14:paraId="023B39AB" w14:textId="77777777" w:rsidR="00454C83" w:rsidRDefault="00CF7DBC" w:rsidP="00454C83">
          <w:pPr>
            <w:pStyle w:val="Heading4"/>
            <w:rPr>
              <w:lang w:eastAsia="en-GB"/>
            </w:rPr>
          </w:pPr>
          <w:r w:rsidRPr="00454C83">
            <w:rPr>
              <w:lang w:eastAsia="en-GB"/>
            </w:rPr>
            <w:t>Children with family members in prison</w:t>
          </w:r>
        </w:p>
        <w:p w14:paraId="4017DB77" w14:textId="3B45DCFA"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 xml:space="preserve">These children are at risk of poor outcomes including poverty, stigma, isolation and poor mental health. </w:t>
          </w:r>
        </w:p>
        <w:p w14:paraId="0113C1A4" w14:textId="77777777" w:rsidR="00454C83" w:rsidRPr="00454C83" w:rsidRDefault="00CF7DBC" w:rsidP="00454C83">
          <w:pPr>
            <w:pStyle w:val="Heading4"/>
            <w:rPr>
              <w:lang w:eastAsia="en-GB"/>
            </w:rPr>
          </w:pPr>
          <w:r w:rsidRPr="00454C83">
            <w:rPr>
              <w:lang w:eastAsia="en-GB"/>
            </w:rPr>
            <w:t>Child Exploitation</w:t>
          </w:r>
        </w:p>
        <w:p w14:paraId="6E4B402A" w14:textId="0409A536"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 xml:space="preserve">Child exploitation occurs where an individual or group takes advantage of an imbalance of power to coerce, manipulate or deceive a child or young person under the age of 18.  This may </w:t>
          </w:r>
          <w:r w:rsidRPr="00454C83">
            <w:rPr>
              <w:rFonts w:cstheme="minorHAnsi"/>
              <w:b/>
              <w:bCs/>
              <w:color w:val="000000"/>
              <w:szCs w:val="24"/>
              <w:lang w:eastAsia="en-GB"/>
            </w:rPr>
            <w:t xml:space="preserve">child sexual exploitation, </w:t>
          </w:r>
          <w:r w:rsidRPr="00454C83">
            <w:rPr>
              <w:rFonts w:cstheme="minorHAnsi"/>
              <w:bCs/>
              <w:color w:val="000000"/>
              <w:szCs w:val="24"/>
              <w:lang w:eastAsia="en-GB"/>
            </w:rPr>
            <w:t xml:space="preserve">which </w:t>
          </w:r>
          <w:r w:rsidRPr="00454C83">
            <w:rPr>
              <w:rFonts w:cstheme="minorHAnsi"/>
              <w:color w:val="000000"/>
              <w:szCs w:val="24"/>
              <w:lang w:eastAsia="en-GB"/>
            </w:rPr>
            <w:t>does not always involve physical contact, it can also occur through the use of technology and can still be abuse even if the sexual activity appears consensual. It could also be c</w:t>
          </w:r>
          <w:r w:rsidRPr="00454C83">
            <w:rPr>
              <w:rFonts w:cstheme="minorHAnsi"/>
              <w:b/>
              <w:bCs/>
              <w:color w:val="000000"/>
              <w:szCs w:val="24"/>
              <w:lang w:eastAsia="en-GB"/>
            </w:rPr>
            <w:t xml:space="preserve">hild criminal exploitation, e.g. ‘county lines’, </w:t>
          </w:r>
          <w:r w:rsidRPr="00454C83">
            <w:rPr>
              <w:rFonts w:cstheme="minorHAnsi"/>
              <w:color w:val="000000"/>
              <w:szCs w:val="24"/>
              <w:lang w:eastAsia="en-GB"/>
            </w:rPr>
            <w:t xml:space="preserve">which is a geographically widespread form of harm involving drug networks or gangs, who groom and exploit children and young people to carry drugs and money from urban areas to suburban and rural areas, market and seaside towns. Exploitation may also involve </w:t>
          </w:r>
          <w:r w:rsidRPr="00454C83">
            <w:rPr>
              <w:rFonts w:cstheme="minorHAnsi"/>
              <w:b/>
              <w:color w:val="000000"/>
              <w:szCs w:val="24"/>
              <w:lang w:eastAsia="en-GB"/>
            </w:rPr>
            <w:t>modern slavery</w:t>
          </w:r>
          <w:r w:rsidRPr="00454C83">
            <w:rPr>
              <w:rFonts w:cstheme="minorHAnsi"/>
              <w:color w:val="000000"/>
              <w:szCs w:val="24"/>
              <w:lang w:eastAsia="en-GB"/>
            </w:rPr>
            <w:t xml:space="preserve"> and </w:t>
          </w:r>
          <w:r w:rsidRPr="00454C83">
            <w:rPr>
              <w:rFonts w:cstheme="minorHAnsi"/>
              <w:b/>
              <w:color w:val="000000"/>
              <w:szCs w:val="24"/>
              <w:lang w:eastAsia="en-GB"/>
            </w:rPr>
            <w:t>trafficking</w:t>
          </w:r>
          <w:r w:rsidRPr="00454C83">
            <w:rPr>
              <w:rFonts w:cstheme="minorHAnsi"/>
              <w:color w:val="000000"/>
              <w:szCs w:val="24"/>
              <w:lang w:eastAsia="en-GB"/>
            </w:rPr>
            <w:t>, which is not always from country to country, sometimes children are trafficked within the local area.</w:t>
          </w:r>
        </w:p>
        <w:p w14:paraId="053D8C51" w14:textId="77777777" w:rsidR="00454C83" w:rsidRPr="00454C83" w:rsidRDefault="00CF7DBC" w:rsidP="00454C83">
          <w:pPr>
            <w:pStyle w:val="Heading4"/>
            <w:rPr>
              <w:lang w:eastAsia="en-GB"/>
            </w:rPr>
          </w:pPr>
          <w:r w:rsidRPr="00454C83">
            <w:rPr>
              <w:lang w:eastAsia="en-GB"/>
            </w:rPr>
            <w:t>Domestic abuse</w:t>
          </w:r>
        </w:p>
        <w:p w14:paraId="57E98697" w14:textId="75E8F64B"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Any incident or pattern of incidents of controlling, coercive, threatening behaviour, violence or abuse, between those aged 16 or over who are or have been intimate partners or family members, regardless of gender or sexuality.  Exposure to domestic abuse can have a serious, long-lasting effect on children and young people.</w:t>
          </w:r>
        </w:p>
        <w:p w14:paraId="428952E4" w14:textId="77777777" w:rsidR="00454C83" w:rsidRPr="00454C83" w:rsidRDefault="00CF7DBC" w:rsidP="00454C83">
          <w:pPr>
            <w:pStyle w:val="Heading4"/>
            <w:rPr>
              <w:lang w:eastAsia="en-GB"/>
            </w:rPr>
          </w:pPr>
          <w:r w:rsidRPr="00454C83">
            <w:rPr>
              <w:lang w:eastAsia="en-GB"/>
            </w:rPr>
            <w:t>Homelessness</w:t>
          </w:r>
        </w:p>
        <w:p w14:paraId="34DD2819" w14:textId="3415C73E"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Being homeless or being at risk of becoming homeless presents a real risk to a child’s welfare. Indicators that a family may be at risk of homelessness include household debt, rent arrears, domestic abuse and anti-social behaviour</w:t>
          </w:r>
        </w:p>
        <w:p w14:paraId="0CE02ABE" w14:textId="77777777" w:rsidR="00454C83" w:rsidRDefault="00CF7DBC" w:rsidP="00454C83">
          <w:pPr>
            <w:pStyle w:val="Heading4"/>
            <w:rPr>
              <w:lang w:eastAsia="en-GB"/>
            </w:rPr>
          </w:pPr>
          <w:r w:rsidRPr="00454C83">
            <w:rPr>
              <w:lang w:eastAsia="en-GB"/>
            </w:rPr>
            <w:lastRenderedPageBreak/>
            <w:t>So-called ‘honour-based’ violence</w:t>
          </w:r>
        </w:p>
        <w:p w14:paraId="2358075F" w14:textId="60CF5441"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bCs/>
              <w:color w:val="000000"/>
              <w:szCs w:val="24"/>
              <w:lang w:eastAsia="en-GB"/>
            </w:rPr>
            <w:t>En</w:t>
          </w:r>
          <w:r w:rsidRPr="00454C83">
            <w:rPr>
              <w:rFonts w:cstheme="minorHAnsi"/>
              <w:color w:val="000000"/>
              <w:szCs w:val="24"/>
              <w:lang w:eastAsia="en-GB"/>
            </w:rPr>
            <w:t xml:space="preserve">compasses incidents or crimes which have been committed to protect or defend the honour of the family and/or the community, including </w:t>
          </w:r>
          <w:r w:rsidRPr="00454C83">
            <w:rPr>
              <w:rFonts w:cstheme="minorHAnsi"/>
              <w:b/>
              <w:color w:val="000000"/>
              <w:szCs w:val="24"/>
              <w:lang w:eastAsia="en-GB"/>
            </w:rPr>
            <w:t>female genital mutilation</w:t>
          </w:r>
          <w:r w:rsidRPr="00454C83">
            <w:rPr>
              <w:rFonts w:cstheme="minorHAnsi"/>
              <w:color w:val="000000"/>
              <w:szCs w:val="24"/>
              <w:lang w:eastAsia="en-GB"/>
            </w:rPr>
            <w:t xml:space="preserve"> (FGM), </w:t>
          </w:r>
          <w:r w:rsidRPr="00454C83">
            <w:rPr>
              <w:rFonts w:cstheme="minorHAnsi"/>
              <w:b/>
              <w:color w:val="000000"/>
              <w:szCs w:val="24"/>
              <w:lang w:eastAsia="en-GB"/>
            </w:rPr>
            <w:t>forced marriage</w:t>
          </w:r>
          <w:r w:rsidRPr="00454C83">
            <w:rPr>
              <w:rFonts w:cstheme="minorHAnsi"/>
              <w:color w:val="000000"/>
              <w:szCs w:val="24"/>
              <w:lang w:eastAsia="en-GB"/>
            </w:rPr>
            <w:t xml:space="preserve">, and practices such as </w:t>
          </w:r>
          <w:r w:rsidRPr="00454C83">
            <w:rPr>
              <w:rFonts w:cstheme="minorHAnsi"/>
              <w:b/>
              <w:color w:val="000000"/>
              <w:szCs w:val="24"/>
              <w:lang w:eastAsia="en-GB"/>
            </w:rPr>
            <w:t>breast ironing</w:t>
          </w:r>
          <w:r w:rsidRPr="00454C83">
            <w:rPr>
              <w:rFonts w:cstheme="minorHAnsi"/>
              <w:color w:val="000000"/>
              <w:szCs w:val="24"/>
              <w:lang w:eastAsia="en-GB"/>
            </w:rPr>
            <w:t>.  All forms of HBV are abuse (regardless of the motivation) and will be handled and escalated as such.</w:t>
          </w:r>
        </w:p>
        <w:p w14:paraId="33FB8D4D" w14:textId="77777777" w:rsidR="00454C83" w:rsidRDefault="00CF7DBC" w:rsidP="00454C83">
          <w:pPr>
            <w:pStyle w:val="Heading4"/>
            <w:rPr>
              <w:lang w:eastAsia="en-GB"/>
            </w:rPr>
          </w:pPr>
          <w:r w:rsidRPr="00454C83">
            <w:rPr>
              <w:lang w:eastAsia="en-GB"/>
            </w:rPr>
            <w:t>Online safety</w:t>
          </w:r>
        </w:p>
        <w:p w14:paraId="031F9B83" w14:textId="1F810723"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Children are often more adept at using technology than the adults around them, but do not necessarily understand the risks posed by those who they ‘meet’ online.  In many cases too parents are not fully aware of the risks and we therefore endeavour to inform and empower parents and carers.</w:t>
          </w:r>
        </w:p>
        <w:p w14:paraId="034F0842" w14:textId="77777777" w:rsidR="00454C83" w:rsidRDefault="00CF7DBC" w:rsidP="00454C83">
          <w:pPr>
            <w:pStyle w:val="Heading4"/>
            <w:rPr>
              <w:lang w:eastAsia="en-GB"/>
            </w:rPr>
          </w:pPr>
          <w:r w:rsidRPr="00454C83">
            <w:rPr>
              <w:lang w:eastAsia="en-GB"/>
            </w:rPr>
            <w:t xml:space="preserve">Peer on peer abuse </w:t>
          </w:r>
        </w:p>
        <w:p w14:paraId="6E9D9574" w14:textId="3A60E41C" w:rsidR="00CF7DBC"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Children can abuse other children. This is generally referred to as peer on peer abuse and can take many forms. This can include (but is not limited to) bullying (including cyberbullying); sexual violence and sexual harassment; physical abuse such as hitting, kicking, shaking, biting, hair pulling, or otherwise causing physical harm; sexting and initiating/hazing type violence and rituals. In such circumstances we would consider the potential needs of the perpetrator as well as the victim.</w:t>
          </w:r>
        </w:p>
        <w:p w14:paraId="55000518" w14:textId="77777777" w:rsidR="00BE1BA3" w:rsidRPr="00BE1BA3" w:rsidRDefault="00BE1BA3" w:rsidP="00BE1BA3">
          <w:pPr>
            <w:autoSpaceDE w:val="0"/>
            <w:autoSpaceDN w:val="0"/>
            <w:adjustRightInd w:val="0"/>
            <w:spacing w:before="100" w:beforeAutospacing="1" w:after="100" w:afterAutospacing="1"/>
            <w:rPr>
              <w:rFonts w:cstheme="minorHAnsi"/>
              <w:b/>
              <w:bCs/>
              <w:color w:val="002060"/>
              <w:szCs w:val="24"/>
              <w:lang w:eastAsia="en-GB"/>
            </w:rPr>
          </w:pPr>
          <w:r w:rsidRPr="00BE1BA3">
            <w:rPr>
              <w:rFonts w:cstheme="minorHAnsi"/>
              <w:b/>
              <w:bCs/>
              <w:color w:val="002060"/>
              <w:szCs w:val="24"/>
              <w:lang w:eastAsia="en-GB"/>
            </w:rPr>
            <w:t>Children's and young people's mental wellbeing</w:t>
          </w:r>
        </w:p>
        <w:p w14:paraId="7CD040EF" w14:textId="77777777" w:rsidR="00BE1BA3" w:rsidRPr="00BE1BA3" w:rsidRDefault="00BE1BA3" w:rsidP="00BE1BA3">
          <w:p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Childhood has a profound effect on our adult lives. Many mental health conditions in adulthood show their first signs in childhood and, if left untreated, can develop into conditions which need regular care. Good mental health allows children and young people to develop the resilience to cope with whatever life throws at them and grow into well-rounded, healthy adults.</w:t>
          </w:r>
        </w:p>
        <w:p w14:paraId="2715FA1E" w14:textId="77777777" w:rsidR="00BE1BA3" w:rsidRDefault="00BE1BA3" w:rsidP="00BE1BA3">
          <w:p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Things that can help keep children and young people mentally well include</w:t>
          </w:r>
          <w:r>
            <w:rPr>
              <w:rFonts w:cstheme="minorHAnsi"/>
              <w:color w:val="000000"/>
              <w:szCs w:val="24"/>
              <w:lang w:eastAsia="en-GB"/>
            </w:rPr>
            <w:t>-</w:t>
          </w:r>
        </w:p>
        <w:p w14:paraId="6A772E2A" w14:textId="71A9B9DF"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 xml:space="preserve"> being in good physical health, eating a balanced diet and getting regular exercise</w:t>
          </w:r>
        </w:p>
        <w:p w14:paraId="7932F76B" w14:textId="07DD69E9"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having time and the freedom to play, indoors and outdoors</w:t>
          </w:r>
        </w:p>
        <w:p w14:paraId="334AAEDF" w14:textId="3741A131"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being part of a family that gets along well most of the time</w:t>
          </w:r>
        </w:p>
        <w:p w14:paraId="5323632C" w14:textId="4D2CE796"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going to a school that looks after the wellbeing of all its pupils</w:t>
          </w:r>
        </w:p>
        <w:p w14:paraId="0FA077BD" w14:textId="081C1447"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taking part in local activities for young people</w:t>
          </w:r>
        </w:p>
        <w:p w14:paraId="1A1E3E97" w14:textId="77777777" w:rsidR="00BE1BA3" w:rsidRPr="00BE1BA3" w:rsidRDefault="00BE1BA3" w:rsidP="00BE1BA3">
          <w:p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Other factors are also important, including</w:t>
          </w:r>
        </w:p>
        <w:p w14:paraId="1553F1C9" w14:textId="20F10D13"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feeling loved, trusted, understood, valued and safe</w:t>
          </w:r>
        </w:p>
        <w:p w14:paraId="506F7812" w14:textId="4FBF6463"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being interested in life and having opportunities to enjoy themselves</w:t>
          </w:r>
        </w:p>
        <w:p w14:paraId="5F5E3263" w14:textId="3460E8FB"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being hopeful and optimistic</w:t>
          </w:r>
        </w:p>
        <w:p w14:paraId="3BBFF6BA" w14:textId="4956F697"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being able to learn and having opportunities to succeed</w:t>
          </w:r>
        </w:p>
        <w:p w14:paraId="4E691396" w14:textId="19B9A3A7"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accepting who they are and recognising what they are good at</w:t>
          </w:r>
        </w:p>
        <w:p w14:paraId="30214F6A" w14:textId="6EC2EE10"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having a sense of belonging in their family, school and community</w:t>
          </w:r>
        </w:p>
        <w:p w14:paraId="08F05AE5" w14:textId="5989111D"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t>feeling they have some control over their own life</w:t>
          </w:r>
        </w:p>
        <w:p w14:paraId="321BCD48" w14:textId="5C9D477E" w:rsidR="00BE1BA3" w:rsidRPr="00BE1BA3" w:rsidRDefault="00BE1BA3" w:rsidP="00BE1BA3">
          <w:pPr>
            <w:pStyle w:val="ListParagraph"/>
            <w:numPr>
              <w:ilvl w:val="0"/>
              <w:numId w:val="33"/>
            </w:numPr>
            <w:autoSpaceDE w:val="0"/>
            <w:autoSpaceDN w:val="0"/>
            <w:adjustRightInd w:val="0"/>
            <w:spacing w:before="100" w:beforeAutospacing="1" w:after="100" w:afterAutospacing="1"/>
            <w:rPr>
              <w:rFonts w:cstheme="minorHAnsi"/>
              <w:color w:val="000000"/>
              <w:szCs w:val="24"/>
              <w:lang w:eastAsia="en-GB"/>
            </w:rPr>
          </w:pPr>
          <w:r w:rsidRPr="00BE1BA3">
            <w:rPr>
              <w:rFonts w:cstheme="minorHAnsi"/>
              <w:color w:val="000000"/>
              <w:szCs w:val="24"/>
              <w:lang w:eastAsia="en-GB"/>
            </w:rPr>
            <w:lastRenderedPageBreak/>
            <w:t>having the strength to cope when something is wrong (resilience) and the ability to solve problems</w:t>
          </w:r>
        </w:p>
        <w:p w14:paraId="5F7F7279" w14:textId="77777777" w:rsidR="00454C83" w:rsidRDefault="00CF7DBC" w:rsidP="00454C83">
          <w:pPr>
            <w:pStyle w:val="Heading4"/>
            <w:rPr>
              <w:lang w:eastAsia="en-GB"/>
            </w:rPr>
          </w:pPr>
          <w:r w:rsidRPr="00454C83">
            <w:rPr>
              <w:lang w:eastAsia="en-GB"/>
            </w:rPr>
            <w:t>Poor mental health</w:t>
          </w:r>
        </w:p>
        <w:p w14:paraId="2E7B6B12" w14:textId="66100A64"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 xml:space="preserve">Poor parental mental health can be a significant risk factor for </w:t>
          </w:r>
          <w:r w:rsidR="00454C83" w:rsidRPr="00454C83">
            <w:rPr>
              <w:rFonts w:cstheme="minorHAnsi"/>
              <w:color w:val="000000"/>
              <w:szCs w:val="24"/>
              <w:lang w:eastAsia="en-GB"/>
            </w:rPr>
            <w:t>children,</w:t>
          </w:r>
          <w:r w:rsidRPr="00454C83">
            <w:rPr>
              <w:rFonts w:cstheme="minorHAnsi"/>
              <w:color w:val="000000"/>
              <w:szCs w:val="24"/>
              <w:lang w:eastAsia="en-GB"/>
            </w:rPr>
            <w:t xml:space="preserve"> and we would consider this in our assessment of children’s needs.  We also acknowledge that children’s own mental health is an important factor in their health and development in both the short and long term, and we therefore work to promote good mental health and consider signs and indicators of poor mental health in children, as part of our safeguarding responsibilities.</w:t>
          </w:r>
        </w:p>
        <w:p w14:paraId="0B1A12A4" w14:textId="77777777" w:rsidR="00454C83" w:rsidRDefault="00CF7DBC" w:rsidP="00454C83">
          <w:pPr>
            <w:pStyle w:val="Heading4"/>
            <w:rPr>
              <w:lang w:eastAsia="en-GB"/>
            </w:rPr>
          </w:pPr>
          <w:r w:rsidRPr="00454C83">
            <w:rPr>
              <w:lang w:eastAsia="en-GB"/>
            </w:rPr>
            <w:t>Preventing radicalisation</w:t>
          </w:r>
        </w:p>
        <w:p w14:paraId="4FC7598B" w14:textId="3B38BF92"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Children are vulnerable to extremist ideology and radicalisation. Similar to protecting children from other forms of harms and abuse, protecting children from this risk is a part of a setting’s safeguarding approach. As with other safeguarding risks, staff are alert to changes in children’s behaviour which could indicate that they may be in need of help or protection.   All staff complete training on Prevent and British values.</w:t>
          </w:r>
        </w:p>
        <w:p w14:paraId="59F01EA3" w14:textId="77777777" w:rsidR="00454C83" w:rsidRDefault="00CF7DBC" w:rsidP="00454C83">
          <w:pPr>
            <w:pStyle w:val="Heading4"/>
            <w:rPr>
              <w:lang w:eastAsia="en-GB"/>
            </w:rPr>
          </w:pPr>
          <w:r w:rsidRPr="00454C83">
            <w:rPr>
              <w:lang w:eastAsia="en-GB"/>
            </w:rPr>
            <w:t>Sexual violence and sexual harassment between children</w:t>
          </w:r>
        </w:p>
        <w:p w14:paraId="2DC318B1" w14:textId="150E200C" w:rsidR="00CF7DBC" w:rsidRDefault="00CF7DBC" w:rsidP="00CF7DBC">
          <w:pPr>
            <w:autoSpaceDE w:val="0"/>
            <w:autoSpaceDN w:val="0"/>
            <w:adjustRightInd w:val="0"/>
            <w:spacing w:before="100" w:beforeAutospacing="1" w:after="100" w:afterAutospacing="1"/>
            <w:rPr>
              <w:rFonts w:ascii="Arial" w:hAnsi="Arial" w:cs="Arial"/>
              <w:color w:val="000000"/>
              <w:szCs w:val="24"/>
              <w:lang w:eastAsia="en-GB"/>
            </w:rPr>
          </w:pPr>
          <w:r w:rsidRPr="00454C83">
            <w:rPr>
              <w:rFonts w:cstheme="minorHAnsi"/>
              <w:color w:val="000000"/>
              <w:szCs w:val="24"/>
              <w:lang w:eastAsia="en-GB"/>
            </w:rPr>
            <w:t xml:space="preserve">Sexual violence and sexual harassment can occur between two children of </w:t>
          </w:r>
          <w:r w:rsidRPr="00454C83">
            <w:rPr>
              <w:rFonts w:cstheme="minorHAnsi"/>
              <w:b/>
              <w:bCs/>
              <w:color w:val="000000"/>
              <w:szCs w:val="24"/>
              <w:lang w:eastAsia="en-GB"/>
            </w:rPr>
            <w:t xml:space="preserve">any </w:t>
          </w:r>
          <w:r w:rsidRPr="00454C83">
            <w:rPr>
              <w:rFonts w:cstheme="minorHAnsi"/>
              <w:color w:val="000000"/>
              <w:szCs w:val="24"/>
              <w:lang w:eastAsia="en-GB"/>
            </w:rPr>
            <w:t>age and sex. It can also occur through a group of children sexually assaulting or sexually harassing a single child or group of children. It can occur online and offline (both physical and verbal) and are never acceptable</w:t>
          </w:r>
          <w:r w:rsidRPr="0029333F">
            <w:rPr>
              <w:rFonts w:ascii="Arial" w:hAnsi="Arial" w:cs="Arial"/>
              <w:color w:val="000000"/>
              <w:szCs w:val="24"/>
              <w:lang w:eastAsia="en-GB"/>
            </w:rPr>
            <w:t>.</w:t>
          </w:r>
        </w:p>
        <w:p w14:paraId="5960D182" w14:textId="77777777" w:rsidR="00454C83" w:rsidRPr="00454C83" w:rsidRDefault="00CF7DBC" w:rsidP="00454C83">
          <w:pPr>
            <w:pStyle w:val="Heading4"/>
            <w:rPr>
              <w:lang w:eastAsia="en-GB"/>
            </w:rPr>
          </w:pPr>
          <w:r w:rsidRPr="00454C83">
            <w:rPr>
              <w:lang w:eastAsia="en-GB"/>
            </w:rPr>
            <w:t>Special education needs and disabilities</w:t>
          </w:r>
        </w:p>
        <w:p w14:paraId="3097070F" w14:textId="35E2D060" w:rsidR="00CF7DBC" w:rsidRPr="00454C83" w:rsidRDefault="00CF7DBC" w:rsidP="00CF7DBC">
          <w:pPr>
            <w:autoSpaceDE w:val="0"/>
            <w:autoSpaceDN w:val="0"/>
            <w:adjustRightInd w:val="0"/>
            <w:spacing w:before="100" w:beforeAutospacing="1" w:after="100" w:afterAutospacing="1"/>
            <w:rPr>
              <w:rFonts w:cstheme="minorHAnsi"/>
              <w:color w:val="000000"/>
              <w:szCs w:val="24"/>
              <w:lang w:eastAsia="en-GB"/>
            </w:rPr>
          </w:pPr>
          <w:r w:rsidRPr="00454C83">
            <w:rPr>
              <w:rFonts w:cstheme="minorHAnsi"/>
              <w:color w:val="000000"/>
              <w:szCs w:val="24"/>
              <w:lang w:eastAsia="en-GB"/>
            </w:rPr>
            <w:t>Children with SEND are far more likely to be abused or neglected, possibly because of the challenges faced by parents and carers, or because they are particularly vulnerable if they have delayed cognitive and language development, and possibly because signs and symptoms of abuse and neglect can sometimes be attributed to their condition. We acknowledge and understand that unwanted behaviour in particular can be an indicator of trauma as a result of abuse and neglect and would therefore consider all needs holistically in order to determine the right kind out support for the child and family.</w:t>
          </w:r>
        </w:p>
        <w:p w14:paraId="042B1035" w14:textId="384E9343" w:rsidR="00454C83" w:rsidRDefault="00454C83" w:rsidP="00454C83">
          <w:pPr>
            <w:pStyle w:val="Heading3"/>
            <w:rPr>
              <w:lang w:eastAsia="en-GB"/>
            </w:rPr>
          </w:pPr>
          <w:r>
            <w:rPr>
              <w:lang w:eastAsia="en-GB"/>
            </w:rPr>
            <w:t>Procedures for responding to concerns</w:t>
          </w:r>
        </w:p>
        <w:p w14:paraId="79B16612" w14:textId="77777777" w:rsidR="00CF7DBC" w:rsidRPr="00454C83" w:rsidRDefault="00CF7DBC" w:rsidP="00CF7DBC">
          <w:pPr>
            <w:spacing w:before="100" w:beforeAutospacing="1" w:after="100" w:afterAutospacing="1"/>
            <w:rPr>
              <w:rFonts w:cstheme="minorHAnsi"/>
              <w:szCs w:val="24"/>
              <w:lang w:val="en"/>
            </w:rPr>
          </w:pPr>
          <w:r w:rsidRPr="00454C83">
            <w:rPr>
              <w:rFonts w:cstheme="minorHAnsi"/>
              <w:szCs w:val="24"/>
              <w:lang w:val="en"/>
            </w:rPr>
            <w:t>Any adult working in the setting who is concerned about a child or who identifies that a child or family may need extra help and support, will discuss this with the DSL.  They may also want to have a discussion with their SENCo and/or a colleague from another agency to get a better understanding of the child and their family, and this will be with the family’s consent.</w:t>
          </w:r>
        </w:p>
        <w:p w14:paraId="25A5AFF6" w14:textId="77777777" w:rsidR="00CF7DBC" w:rsidRPr="00454C83" w:rsidRDefault="00CF7DBC" w:rsidP="00CF7DBC">
          <w:pPr>
            <w:spacing w:before="100" w:beforeAutospacing="1" w:after="100" w:afterAutospacing="1"/>
            <w:contextualSpacing/>
            <w:rPr>
              <w:rFonts w:cstheme="minorHAnsi"/>
              <w:szCs w:val="24"/>
            </w:rPr>
          </w:pPr>
          <w:r w:rsidRPr="00454C83">
            <w:rPr>
              <w:rFonts w:cstheme="minorHAnsi"/>
              <w:szCs w:val="24"/>
            </w:rPr>
            <w:t>We also recognise the importance of context, i.e. the family and wider environment in which the child lives.</w:t>
          </w:r>
        </w:p>
        <w:p w14:paraId="4A6D606A" w14:textId="77777777" w:rsidR="00CF7DBC" w:rsidRPr="00454C83" w:rsidRDefault="00CF7DBC" w:rsidP="00454C83">
          <w:pPr>
            <w:pStyle w:val="Heading4"/>
          </w:pPr>
          <w:r w:rsidRPr="00454C83">
            <w:lastRenderedPageBreak/>
            <w:t xml:space="preserve">Emerging concerns </w:t>
          </w:r>
        </w:p>
        <w:p w14:paraId="0A82F95E" w14:textId="6A1CDAF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szCs w:val="24"/>
              <w:lang w:eastAsia="en-GB"/>
            </w:rPr>
            <w:t xml:space="preserve">We may find that general concern begins to build up around a child’s behaviour, demeanour or presentation. Concerns may include what is seen or </w:t>
          </w:r>
          <w:r w:rsidR="00454C83" w:rsidRPr="00454C83">
            <w:rPr>
              <w:rFonts w:cstheme="minorHAnsi"/>
              <w:szCs w:val="24"/>
              <w:lang w:eastAsia="en-GB"/>
            </w:rPr>
            <w:t>heard and</w:t>
          </w:r>
          <w:r w:rsidRPr="00454C83">
            <w:rPr>
              <w:rFonts w:cstheme="minorHAnsi"/>
              <w:szCs w:val="24"/>
              <w:lang w:eastAsia="en-GB"/>
            </w:rPr>
            <w:t xml:space="preserve"> may include the way family members relate to the child and/or the setting.  Such concerns may not seem to be very significant on their own, but together may indicate a need for family support that should not be ignored. </w:t>
          </w:r>
          <w:r w:rsidR="00454C83" w:rsidRPr="00454C83">
            <w:rPr>
              <w:rFonts w:cstheme="minorHAnsi"/>
              <w:szCs w:val="24"/>
              <w:lang w:eastAsia="en-GB"/>
            </w:rPr>
            <w:t>Therefore,</w:t>
          </w:r>
          <w:r w:rsidRPr="00454C83">
            <w:rPr>
              <w:rFonts w:cstheme="minorHAnsi"/>
              <w:szCs w:val="24"/>
              <w:lang w:eastAsia="en-GB"/>
            </w:rPr>
            <w:t xml:space="preserve"> concerns are always recorded factually and accurately along with any decisions or action taken in order to support the </w:t>
          </w:r>
          <w:r w:rsidR="00454C83" w:rsidRPr="00454C83">
            <w:rPr>
              <w:rFonts w:cstheme="minorHAnsi"/>
              <w:szCs w:val="24"/>
              <w:lang w:eastAsia="en-GB"/>
            </w:rPr>
            <w:t>decision-making</w:t>
          </w:r>
          <w:r w:rsidRPr="00454C83">
            <w:rPr>
              <w:rFonts w:cstheme="minorHAnsi"/>
              <w:szCs w:val="24"/>
              <w:lang w:eastAsia="en-GB"/>
            </w:rPr>
            <w:t xml:space="preserve"> process.</w:t>
          </w:r>
        </w:p>
        <w:p w14:paraId="5DA5393A" w14:textId="77777777" w:rsidR="00CF7DBC" w:rsidRPr="00454C83" w:rsidRDefault="00CF7DBC" w:rsidP="00454C83">
          <w:pPr>
            <w:pStyle w:val="Heading4"/>
          </w:pPr>
          <w:r w:rsidRPr="00454C83">
            <w:t>Responding to disclosure</w:t>
          </w:r>
        </w:p>
        <w:p w14:paraId="26915B1C" w14:textId="77777777" w:rsidR="00CF7DBC" w:rsidRPr="00454C83" w:rsidRDefault="00CF7DBC" w:rsidP="00CF7DBC">
          <w:pPr>
            <w:spacing w:before="100" w:beforeAutospacing="1" w:after="100" w:afterAutospacing="1"/>
            <w:rPr>
              <w:rFonts w:cstheme="minorHAnsi"/>
              <w:szCs w:val="24"/>
              <w:lang w:eastAsia="en-GB"/>
            </w:rPr>
          </w:pPr>
          <w:r w:rsidRPr="00454C83">
            <w:rPr>
              <w:rFonts w:cstheme="minorHAnsi"/>
              <w:szCs w:val="24"/>
            </w:rPr>
            <w:t xml:space="preserve">A disclosure occurs when a child or young person indicates directly, or through play or drawings for example, that he or she has been or is being abused in some way.   </w:t>
          </w:r>
          <w:r w:rsidRPr="00454C83">
            <w:rPr>
              <w:rFonts w:cstheme="minorHAnsi"/>
              <w:szCs w:val="24"/>
              <w:lang w:eastAsia="en-GB"/>
            </w:rPr>
            <w:t>Occasionally a disclosure may be very clear and contain specific details about whom, or what was involved, or where and when apparent abuse took place. More commonly disclosure emerges as part of routine activity or conversation.</w:t>
          </w:r>
        </w:p>
        <w:p w14:paraId="3161105F" w14:textId="77777777" w:rsidR="00CF7DBC" w:rsidRPr="00454C83" w:rsidRDefault="00CF7DBC" w:rsidP="00CF7DBC">
          <w:pPr>
            <w:tabs>
              <w:tab w:val="left" w:pos="851"/>
            </w:tabs>
            <w:spacing w:before="100" w:beforeAutospacing="1" w:after="100" w:afterAutospacing="1"/>
            <w:rPr>
              <w:rFonts w:cstheme="minorHAnsi"/>
              <w:bCs/>
              <w:color w:val="000000"/>
              <w:szCs w:val="24"/>
            </w:rPr>
          </w:pPr>
          <w:r w:rsidRPr="00454C83">
            <w:rPr>
              <w:rFonts w:cstheme="minorHAnsi"/>
              <w:szCs w:val="24"/>
            </w:rPr>
            <w:t>I</w:t>
          </w:r>
          <w:r w:rsidRPr="00454C83">
            <w:rPr>
              <w:rFonts w:cstheme="minorHAnsi"/>
              <w:bCs/>
              <w:color w:val="000000"/>
              <w:szCs w:val="24"/>
            </w:rPr>
            <w:t>f a child makes a disclosure we will:</w:t>
          </w:r>
        </w:p>
        <w:p w14:paraId="73BDE620" w14:textId="77777777" w:rsidR="00CF7DBC" w:rsidRPr="00454C83" w:rsidRDefault="00CF7DBC" w:rsidP="00CF7DBC">
          <w:pPr>
            <w:numPr>
              <w:ilvl w:val="0"/>
              <w:numId w:val="28"/>
            </w:numPr>
            <w:autoSpaceDE w:val="0"/>
            <w:autoSpaceDN w:val="0"/>
            <w:adjustRightInd w:val="0"/>
            <w:spacing w:after="0" w:line="240" w:lineRule="auto"/>
            <w:contextualSpacing/>
            <w:rPr>
              <w:rFonts w:cstheme="minorHAnsi"/>
              <w:szCs w:val="24"/>
            </w:rPr>
          </w:pPr>
          <w:r w:rsidRPr="00454C83">
            <w:rPr>
              <w:rFonts w:cstheme="minorHAnsi"/>
              <w:b/>
              <w:bCs/>
              <w:color w:val="000000"/>
              <w:szCs w:val="24"/>
              <w:lang w:eastAsia="en-GB"/>
            </w:rPr>
            <w:t xml:space="preserve">Contain our reaction as far as possible – </w:t>
          </w:r>
          <w:r w:rsidRPr="00454C83">
            <w:rPr>
              <w:rFonts w:cstheme="minorHAnsi"/>
              <w:bCs/>
              <w:color w:val="000000"/>
              <w:szCs w:val="24"/>
              <w:lang w:eastAsia="en-GB"/>
            </w:rPr>
            <w:t>try not to express shock or disbelief</w:t>
          </w:r>
        </w:p>
        <w:p w14:paraId="57323CC1" w14:textId="77777777" w:rsidR="00CF7DBC" w:rsidRPr="00454C83" w:rsidRDefault="00CF7DBC" w:rsidP="00CF7DBC">
          <w:pPr>
            <w:numPr>
              <w:ilvl w:val="0"/>
              <w:numId w:val="28"/>
            </w:numPr>
            <w:autoSpaceDE w:val="0"/>
            <w:autoSpaceDN w:val="0"/>
            <w:adjustRightInd w:val="0"/>
            <w:spacing w:after="0" w:line="240" w:lineRule="auto"/>
            <w:contextualSpacing/>
            <w:rPr>
              <w:rFonts w:cstheme="minorHAnsi"/>
              <w:szCs w:val="24"/>
            </w:rPr>
          </w:pPr>
          <w:r w:rsidRPr="00454C83">
            <w:rPr>
              <w:rFonts w:cstheme="minorHAnsi"/>
              <w:b/>
              <w:color w:val="000000"/>
              <w:szCs w:val="24"/>
              <w:lang w:eastAsia="en-GB"/>
            </w:rPr>
            <w:t>Listen</w:t>
          </w:r>
          <w:r w:rsidRPr="00454C83">
            <w:rPr>
              <w:rFonts w:cstheme="minorHAnsi"/>
              <w:color w:val="000000"/>
              <w:szCs w:val="24"/>
              <w:lang w:eastAsia="en-GB"/>
            </w:rPr>
            <w:t xml:space="preserve"> to the child, accept what they say and communicate to them that we accept it.</w:t>
          </w:r>
        </w:p>
        <w:p w14:paraId="3D519DF1" w14:textId="77777777" w:rsidR="00CF7DBC" w:rsidRPr="00454C83" w:rsidRDefault="00CF7DBC" w:rsidP="00CF7DBC">
          <w:pPr>
            <w:numPr>
              <w:ilvl w:val="0"/>
              <w:numId w:val="28"/>
            </w:numPr>
            <w:autoSpaceDE w:val="0"/>
            <w:autoSpaceDN w:val="0"/>
            <w:adjustRightInd w:val="0"/>
            <w:spacing w:after="0" w:line="240" w:lineRule="auto"/>
            <w:contextualSpacing/>
            <w:rPr>
              <w:rFonts w:cstheme="minorHAnsi"/>
              <w:szCs w:val="24"/>
            </w:rPr>
          </w:pPr>
          <w:r w:rsidRPr="00454C83">
            <w:rPr>
              <w:rFonts w:cstheme="minorHAnsi"/>
              <w:b/>
              <w:bCs/>
              <w:color w:val="000000"/>
              <w:szCs w:val="24"/>
            </w:rPr>
            <w:t xml:space="preserve">Not </w:t>
          </w:r>
          <w:r w:rsidRPr="00454C83">
            <w:rPr>
              <w:rFonts w:cstheme="minorHAnsi"/>
              <w:color w:val="000000"/>
              <w:szCs w:val="24"/>
            </w:rPr>
            <w:t>make any promises to the child about not passing on the information – the child needs to know that someone who will be able to help them will be spoken to</w:t>
          </w:r>
        </w:p>
        <w:p w14:paraId="7F24FA9E" w14:textId="77777777" w:rsidR="00CF7DBC" w:rsidRPr="00454C83" w:rsidRDefault="00CF7DBC" w:rsidP="00CF7DBC">
          <w:pPr>
            <w:numPr>
              <w:ilvl w:val="0"/>
              <w:numId w:val="28"/>
            </w:numPr>
            <w:autoSpaceDE w:val="0"/>
            <w:autoSpaceDN w:val="0"/>
            <w:adjustRightInd w:val="0"/>
            <w:spacing w:after="0" w:line="240" w:lineRule="auto"/>
            <w:rPr>
              <w:rFonts w:cstheme="minorHAnsi"/>
              <w:color w:val="000000"/>
              <w:szCs w:val="24"/>
              <w:lang w:eastAsia="en-GB"/>
            </w:rPr>
          </w:pPr>
          <w:r w:rsidRPr="00454C83">
            <w:rPr>
              <w:rFonts w:cstheme="minorHAnsi"/>
              <w:b/>
              <w:bCs/>
              <w:color w:val="000000"/>
              <w:szCs w:val="24"/>
              <w:lang w:eastAsia="en-GB"/>
            </w:rPr>
            <w:t xml:space="preserve">Record </w:t>
          </w:r>
          <w:r w:rsidRPr="00454C83">
            <w:rPr>
              <w:rFonts w:cstheme="minorHAnsi"/>
              <w:color w:val="000000"/>
              <w:szCs w:val="24"/>
              <w:lang w:eastAsia="en-GB"/>
            </w:rPr>
            <w:t xml:space="preserve">the information as accurately and quickly as possible, including the timing, setting and those present, as well as what was said. </w:t>
          </w:r>
        </w:p>
        <w:p w14:paraId="48AF77F5" w14:textId="77777777" w:rsidR="00CF7DBC" w:rsidRPr="00454C83" w:rsidRDefault="00CF7DBC" w:rsidP="00CF7DBC">
          <w:pPr>
            <w:numPr>
              <w:ilvl w:val="0"/>
              <w:numId w:val="28"/>
            </w:numPr>
            <w:autoSpaceDE w:val="0"/>
            <w:autoSpaceDN w:val="0"/>
            <w:adjustRightInd w:val="0"/>
            <w:spacing w:after="0" w:line="240" w:lineRule="auto"/>
            <w:rPr>
              <w:rFonts w:cstheme="minorHAnsi"/>
              <w:szCs w:val="24"/>
            </w:rPr>
          </w:pPr>
          <w:r w:rsidRPr="00454C83">
            <w:rPr>
              <w:rFonts w:cstheme="minorHAnsi"/>
              <w:b/>
              <w:bCs/>
              <w:color w:val="000000"/>
              <w:szCs w:val="24"/>
              <w:lang w:eastAsia="en-GB"/>
            </w:rPr>
            <w:t xml:space="preserve">Discuss with the DSL </w:t>
          </w:r>
          <w:r w:rsidRPr="00454C83">
            <w:rPr>
              <w:rFonts w:cstheme="minorHAnsi"/>
              <w:bCs/>
              <w:color w:val="000000"/>
              <w:szCs w:val="24"/>
              <w:lang w:eastAsia="en-GB"/>
            </w:rPr>
            <w:t>to determine the most appropriate course of action.</w:t>
          </w:r>
        </w:p>
        <w:p w14:paraId="0E99D5E3" w14:textId="584F312D" w:rsidR="00CF7DBC" w:rsidRPr="00454C83" w:rsidRDefault="00CF7DBC" w:rsidP="00CF7DBC">
          <w:pPr>
            <w:numPr>
              <w:ilvl w:val="0"/>
              <w:numId w:val="28"/>
            </w:numPr>
            <w:autoSpaceDE w:val="0"/>
            <w:autoSpaceDN w:val="0"/>
            <w:adjustRightInd w:val="0"/>
            <w:spacing w:after="0" w:line="240" w:lineRule="auto"/>
            <w:contextualSpacing/>
            <w:rPr>
              <w:rFonts w:cstheme="minorHAnsi"/>
              <w:szCs w:val="24"/>
            </w:rPr>
          </w:pPr>
          <w:r w:rsidRPr="00454C83">
            <w:rPr>
              <w:rFonts w:cstheme="minorHAnsi"/>
              <w:b/>
              <w:bCs/>
              <w:color w:val="000000"/>
              <w:szCs w:val="24"/>
            </w:rPr>
            <w:t xml:space="preserve">Not </w:t>
          </w:r>
          <w:r w:rsidRPr="00454C83">
            <w:rPr>
              <w:rFonts w:cstheme="minorHAnsi"/>
              <w:b/>
              <w:color w:val="000000"/>
              <w:szCs w:val="24"/>
            </w:rPr>
            <w:t>interrogate the child</w:t>
          </w:r>
          <w:r w:rsidRPr="00454C83">
            <w:rPr>
              <w:rFonts w:cstheme="minorHAnsi"/>
              <w:color w:val="000000"/>
              <w:szCs w:val="24"/>
            </w:rPr>
            <w:t xml:space="preserve">. We may ask for </w:t>
          </w:r>
          <w:r w:rsidR="00454C83" w:rsidRPr="00454C83">
            <w:rPr>
              <w:rFonts w:cstheme="minorHAnsi"/>
              <w:color w:val="000000"/>
              <w:szCs w:val="24"/>
            </w:rPr>
            <w:t>clarification but</w:t>
          </w:r>
          <w:r w:rsidRPr="00454C83">
            <w:rPr>
              <w:rFonts w:cstheme="minorHAnsi"/>
              <w:color w:val="000000"/>
              <w:szCs w:val="24"/>
            </w:rPr>
            <w:t xml:space="preserve"> will not ask leading questions. We will use ‘TED’ questions, </w:t>
          </w:r>
          <w:r w:rsidR="00454C83" w:rsidRPr="00454C83">
            <w:rPr>
              <w:rFonts w:cstheme="minorHAnsi"/>
              <w:color w:val="000000"/>
              <w:szCs w:val="24"/>
            </w:rPr>
            <w:t>i.e.</w:t>
          </w:r>
          <w:r w:rsidRPr="00454C83">
            <w:rPr>
              <w:rFonts w:cstheme="minorHAnsi"/>
              <w:color w:val="000000"/>
              <w:szCs w:val="24"/>
            </w:rPr>
            <w:t xml:space="preserve"> </w:t>
          </w:r>
          <w:r w:rsidRPr="00454C83">
            <w:rPr>
              <w:rFonts w:cstheme="minorHAnsi"/>
              <w:szCs w:val="24"/>
            </w:rPr>
            <w:t>'</w:t>
          </w:r>
          <w:r w:rsidRPr="00454C83">
            <w:rPr>
              <w:rFonts w:cstheme="minorHAnsi"/>
              <w:b/>
              <w:szCs w:val="24"/>
            </w:rPr>
            <w:t>Tell</w:t>
          </w:r>
          <w:r w:rsidRPr="00454C83">
            <w:rPr>
              <w:rFonts w:cstheme="minorHAnsi"/>
              <w:szCs w:val="24"/>
            </w:rPr>
            <w:t xml:space="preserve"> me what happened', 'please </w:t>
          </w:r>
          <w:r w:rsidRPr="00454C83">
            <w:rPr>
              <w:rFonts w:cstheme="minorHAnsi"/>
              <w:b/>
              <w:szCs w:val="24"/>
            </w:rPr>
            <w:t>explain</w:t>
          </w:r>
          <w:r w:rsidRPr="00454C83">
            <w:rPr>
              <w:rFonts w:cstheme="minorHAnsi"/>
              <w:szCs w:val="24"/>
            </w:rPr>
            <w:t xml:space="preserve"> what you mean when you say </w:t>
          </w:r>
          <w:r w:rsidR="00454C83" w:rsidRPr="00454C83">
            <w:rPr>
              <w:rFonts w:cstheme="minorHAnsi"/>
              <w:szCs w:val="24"/>
            </w:rPr>
            <w:t>….</w:t>
          </w:r>
          <w:r w:rsidRPr="00454C83">
            <w:rPr>
              <w:rFonts w:cstheme="minorHAnsi"/>
              <w:szCs w:val="24"/>
            </w:rPr>
            <w:t xml:space="preserve">' and 'can you </w:t>
          </w:r>
          <w:r w:rsidRPr="00454C83">
            <w:rPr>
              <w:rFonts w:cstheme="minorHAnsi"/>
              <w:b/>
              <w:szCs w:val="24"/>
            </w:rPr>
            <w:t>describe</w:t>
          </w:r>
          <w:r w:rsidRPr="00454C83">
            <w:rPr>
              <w:rFonts w:cstheme="minorHAnsi"/>
              <w:szCs w:val="24"/>
            </w:rPr>
            <w:t xml:space="preserve"> the person?' or 'can you </w:t>
          </w:r>
          <w:r w:rsidRPr="00454C83">
            <w:rPr>
              <w:rFonts w:cstheme="minorHAnsi"/>
              <w:b/>
              <w:szCs w:val="24"/>
            </w:rPr>
            <w:t>describe</w:t>
          </w:r>
          <w:r w:rsidRPr="00454C83">
            <w:rPr>
              <w:rFonts w:cstheme="minorHAnsi"/>
              <w:szCs w:val="24"/>
            </w:rPr>
            <w:t xml:space="preserve"> the place?'</w:t>
          </w:r>
        </w:p>
        <w:p w14:paraId="3EAF1DD0" w14:textId="77777777" w:rsidR="00CF7DBC" w:rsidRPr="00454C83" w:rsidRDefault="00CF7DBC" w:rsidP="00CF7DBC">
          <w:pPr>
            <w:autoSpaceDE w:val="0"/>
            <w:autoSpaceDN w:val="0"/>
            <w:adjustRightInd w:val="0"/>
            <w:spacing w:before="100" w:beforeAutospacing="1" w:after="100" w:afterAutospacing="1"/>
            <w:rPr>
              <w:rFonts w:cstheme="minorHAnsi"/>
              <w:b/>
              <w:szCs w:val="24"/>
              <w:lang w:eastAsia="en-GB"/>
            </w:rPr>
          </w:pPr>
          <w:r w:rsidRPr="00454C83">
            <w:rPr>
              <w:rFonts w:cstheme="minorHAnsi"/>
              <w:b/>
              <w:szCs w:val="24"/>
              <w:lang w:eastAsia="en-GB"/>
            </w:rPr>
            <w:t>Sharing concerns with parents and carers</w:t>
          </w:r>
        </w:p>
        <w:p w14:paraId="5F177ED1"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szCs w:val="24"/>
              <w:lang w:eastAsia="en-GB"/>
            </w:rPr>
            <w:t>Concerns will generally be shared with the child's parents/carers.  This can eliminate misunderstandings and can help us better understand the needs of the child and the family situation.  It also ensures that our relationship with parents is built on trust and openness.  Parents are fully involved in decision making and we seek consent to share information.</w:t>
          </w:r>
        </w:p>
        <w:p w14:paraId="2368F1FE" w14:textId="17EA3EEF" w:rsidR="00CF7DBC" w:rsidRPr="00454C83" w:rsidRDefault="00454C83" w:rsidP="00CF7DBC">
          <w:pPr>
            <w:autoSpaceDE w:val="0"/>
            <w:autoSpaceDN w:val="0"/>
            <w:adjustRightInd w:val="0"/>
            <w:spacing w:before="100" w:beforeAutospacing="1" w:after="100" w:afterAutospacing="1"/>
            <w:rPr>
              <w:rFonts w:cstheme="minorHAnsi"/>
              <w:b/>
              <w:szCs w:val="24"/>
              <w:lang w:eastAsia="en-GB"/>
            </w:rPr>
          </w:pPr>
          <w:r w:rsidRPr="00454C83">
            <w:rPr>
              <w:rFonts w:cstheme="minorHAnsi"/>
              <w:szCs w:val="24"/>
              <w:lang w:eastAsia="en-GB"/>
            </w:rPr>
            <w:t>However,</w:t>
          </w:r>
          <w:r w:rsidR="00CF7DBC" w:rsidRPr="00454C83">
            <w:rPr>
              <w:rFonts w:cstheme="minorHAnsi"/>
              <w:szCs w:val="24"/>
              <w:lang w:eastAsia="en-GB"/>
            </w:rPr>
            <w:t xml:space="preserve"> in some circumstances we would not share information with parents or seek consent to share others, for example if:</w:t>
          </w:r>
        </w:p>
        <w:p w14:paraId="0C185D7E"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contextualSpacing/>
            <w:rPr>
              <w:rFonts w:cstheme="minorHAnsi"/>
              <w:color w:val="000000"/>
              <w:szCs w:val="24"/>
              <w:lang w:eastAsia="en-GB"/>
            </w:rPr>
          </w:pPr>
          <w:r w:rsidRPr="00454C83">
            <w:rPr>
              <w:rFonts w:cstheme="minorHAnsi"/>
              <w:szCs w:val="24"/>
              <w:lang w:eastAsia="en-GB"/>
            </w:rPr>
            <w:t xml:space="preserve">Sexual abuse is suspected </w:t>
          </w:r>
        </w:p>
        <w:p w14:paraId="1DC75170"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contextualSpacing/>
            <w:rPr>
              <w:rFonts w:cstheme="minorHAnsi"/>
              <w:color w:val="000000"/>
              <w:szCs w:val="24"/>
              <w:lang w:eastAsia="en-GB"/>
            </w:rPr>
          </w:pPr>
          <w:r w:rsidRPr="00454C83">
            <w:rPr>
              <w:rFonts w:cstheme="minorHAnsi"/>
              <w:color w:val="000000"/>
              <w:szCs w:val="24"/>
              <w:lang w:eastAsia="en-GB"/>
            </w:rPr>
            <w:t>It is considered that discussing the issue with parents may put the child at further risk of significant harm</w:t>
          </w:r>
        </w:p>
        <w:p w14:paraId="028C050A"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 xml:space="preserve">A criminal offence may have been committed </w:t>
          </w:r>
        </w:p>
        <w:p w14:paraId="50AA11D2"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Organised abuse is suspected</w:t>
          </w:r>
        </w:p>
        <w:p w14:paraId="277A802E"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rPr>
              <w:rFonts w:cstheme="minorHAnsi"/>
              <w:color w:val="000000"/>
              <w:szCs w:val="24"/>
              <w:lang w:eastAsia="en-GB"/>
            </w:rPr>
          </w:pPr>
          <w:r w:rsidRPr="00454C83">
            <w:rPr>
              <w:rFonts w:cstheme="minorHAnsi"/>
              <w:color w:val="000000"/>
              <w:szCs w:val="24"/>
              <w:lang w:eastAsia="en-GB"/>
            </w:rPr>
            <w:t>Fabricated illness is suspected</w:t>
          </w:r>
        </w:p>
        <w:p w14:paraId="21943BDB" w14:textId="77777777" w:rsidR="00CF7DBC" w:rsidRPr="00454C83" w:rsidRDefault="00CF7DBC" w:rsidP="00CF7DBC">
          <w:pPr>
            <w:numPr>
              <w:ilvl w:val="0"/>
              <w:numId w:val="14"/>
            </w:numPr>
            <w:autoSpaceDE w:val="0"/>
            <w:autoSpaceDN w:val="0"/>
            <w:adjustRightInd w:val="0"/>
            <w:spacing w:before="100" w:beforeAutospacing="1" w:after="100" w:afterAutospacing="1" w:line="240" w:lineRule="auto"/>
            <w:contextualSpacing/>
            <w:rPr>
              <w:rFonts w:cstheme="minorHAnsi"/>
              <w:szCs w:val="24"/>
              <w:lang w:eastAsia="en-GB"/>
            </w:rPr>
          </w:pPr>
          <w:r w:rsidRPr="00454C83">
            <w:rPr>
              <w:rFonts w:cstheme="minorHAnsi"/>
              <w:szCs w:val="24"/>
              <w:lang w:eastAsia="en-GB"/>
            </w:rPr>
            <w:t xml:space="preserve">An explanation is given by parents/carers which is felt to be inconsistent or unacceptable  </w:t>
          </w:r>
        </w:p>
        <w:p w14:paraId="70C46436" w14:textId="77777777" w:rsidR="00454C83" w:rsidRDefault="00454C83" w:rsidP="00CF7DBC">
          <w:pPr>
            <w:spacing w:before="100" w:beforeAutospacing="1" w:after="100" w:afterAutospacing="1"/>
            <w:rPr>
              <w:rFonts w:cstheme="minorHAnsi"/>
              <w:szCs w:val="24"/>
              <w:lang w:val="en"/>
            </w:rPr>
          </w:pPr>
        </w:p>
        <w:p w14:paraId="0FB3DE85" w14:textId="705D08FA" w:rsidR="00CF7DBC" w:rsidRPr="00454C83" w:rsidRDefault="00CF7DBC" w:rsidP="00CF7DBC">
          <w:pPr>
            <w:spacing w:before="100" w:beforeAutospacing="1" w:after="100" w:afterAutospacing="1"/>
            <w:rPr>
              <w:rFonts w:cstheme="minorHAnsi"/>
              <w:color w:val="000000"/>
              <w:szCs w:val="24"/>
              <w:lang w:eastAsia="en-GB"/>
            </w:rPr>
          </w:pPr>
          <w:r w:rsidRPr="00454C83">
            <w:rPr>
              <w:rFonts w:cstheme="minorHAnsi"/>
              <w:szCs w:val="24"/>
              <w:lang w:val="en"/>
            </w:rPr>
            <w:lastRenderedPageBreak/>
            <w:t xml:space="preserve">We use the WSCP Levels of need guidance to support our understanding of the child’s needs and our decision making.  In some circumstances we may be able to offer additional support ourselves.  Sometimes we might need to work with another agency or possibly more than one.  If </w:t>
          </w:r>
          <w:r w:rsidR="00454C83" w:rsidRPr="00454C83">
            <w:rPr>
              <w:rFonts w:cstheme="minorHAnsi"/>
              <w:szCs w:val="24"/>
              <w:lang w:val="en"/>
            </w:rPr>
            <w:t>possible,</w:t>
          </w:r>
          <w:r w:rsidRPr="00454C83">
            <w:rPr>
              <w:rFonts w:cstheme="minorHAnsi"/>
              <w:szCs w:val="24"/>
              <w:lang w:val="en"/>
            </w:rPr>
            <w:t xml:space="preserve"> we will avoid </w:t>
          </w:r>
          <w:r w:rsidRPr="00454C83">
            <w:rPr>
              <w:rFonts w:cstheme="minorHAnsi"/>
              <w:color w:val="000000"/>
              <w:szCs w:val="24"/>
              <w:lang w:eastAsia="en-GB"/>
            </w:rPr>
            <w:t>a formal process, but when a child’s situation becomes more complex or there appears to be increased risk, it may be necessary to draw up more formal plans with the family in order to coordinate the work.</w:t>
          </w:r>
        </w:p>
        <w:p w14:paraId="026C550F"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b/>
              <w:bCs/>
              <w:szCs w:val="24"/>
              <w:lang w:eastAsia="en-GB"/>
            </w:rPr>
            <w:t xml:space="preserve">Level 1 </w:t>
          </w:r>
          <w:r w:rsidRPr="00454C83">
            <w:rPr>
              <w:rFonts w:cstheme="minorHAnsi"/>
              <w:szCs w:val="24"/>
              <w:lang w:eastAsia="en-GB"/>
            </w:rPr>
            <w:t>represents children with no identified additional needs. Their needs are met through universal services and possibly housing or voluntary services.</w:t>
          </w:r>
        </w:p>
        <w:p w14:paraId="1107D188"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szCs w:val="24"/>
              <w:lang w:eastAsia="en-GB"/>
            </w:rPr>
            <w:t xml:space="preserve">If further support is required practitioners talk to the DSL and to the parents to offer support as appropriate.  We would (with the engagement of the family) carry out an Early Help Assessment and seek consent to involve other professionals as appropriate, </w:t>
          </w:r>
          <w:r w:rsidRPr="00454C83">
            <w:rPr>
              <w:rFonts w:cstheme="minorHAnsi"/>
              <w:szCs w:val="24"/>
              <w:lang w:val="en" w:eastAsia="en-GB"/>
            </w:rPr>
            <w:t xml:space="preserve">and/or talk to a community social worker for advice and support.  </w:t>
          </w:r>
        </w:p>
        <w:p w14:paraId="73FE00E8"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b/>
              <w:bCs/>
              <w:szCs w:val="24"/>
              <w:lang w:eastAsia="en-GB"/>
            </w:rPr>
            <w:t xml:space="preserve">Level 2 </w:t>
          </w:r>
          <w:r w:rsidRPr="00454C83">
            <w:rPr>
              <w:rFonts w:cstheme="minorHAnsi"/>
              <w:szCs w:val="24"/>
              <w:lang w:eastAsia="en-GB"/>
            </w:rPr>
            <w:t xml:space="preserve">represents children with extra needs that can be met by providing additional support or straightforward working with one or more partners, such as Speech and Language Therapy.   </w:t>
          </w:r>
        </w:p>
        <w:p w14:paraId="7275C574"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b/>
              <w:bCs/>
              <w:szCs w:val="24"/>
              <w:lang w:eastAsia="en-GB"/>
            </w:rPr>
            <w:t xml:space="preserve">Level 3 </w:t>
          </w:r>
          <w:r w:rsidRPr="00454C83">
            <w:rPr>
              <w:rFonts w:cstheme="minorHAnsi"/>
              <w:szCs w:val="24"/>
              <w:lang w:eastAsia="en-GB"/>
            </w:rPr>
            <w:t xml:space="preserve">represents children with more complex or escalating needs.  Possibly those professionals working to support the child and family at level 2 are not clear on the best way forward.  The parents are advised that practitioners are seeking further advice (unless to share this information would put the child at risk).  </w:t>
          </w:r>
        </w:p>
        <w:p w14:paraId="2B24F90A" w14:textId="77777777"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b/>
              <w:bCs/>
              <w:szCs w:val="24"/>
              <w:lang w:eastAsia="en-GB"/>
            </w:rPr>
            <w:t xml:space="preserve">Level 4 </w:t>
          </w:r>
          <w:r w:rsidRPr="00454C83">
            <w:rPr>
              <w:rFonts w:cstheme="minorHAnsi"/>
              <w:szCs w:val="24"/>
              <w:lang w:eastAsia="en-GB"/>
            </w:rPr>
            <w:t>represents children who need statutory and/or specialist interventions including both children in need and those in need of protection.  A child in need is one who is unlikely to have a reasonable standard of health and development without statutory or specialist service.  A child in need of protection is one that is suffering, or is likely to suffer, significant harm.</w:t>
          </w:r>
        </w:p>
        <w:p w14:paraId="4472BEE3" w14:textId="77777777" w:rsidR="00CF7DBC" w:rsidRPr="00696EF0" w:rsidRDefault="00CF7DBC" w:rsidP="00CF7DBC">
          <w:pPr>
            <w:spacing w:before="100" w:beforeAutospacing="1" w:after="100" w:afterAutospacing="1"/>
            <w:rPr>
              <w:rFonts w:ascii="Arial" w:hAnsi="Arial" w:cs="Arial"/>
              <w:szCs w:val="24"/>
              <w:lang w:val="en"/>
            </w:rPr>
          </w:pPr>
          <w:r w:rsidRPr="00454C83">
            <w:rPr>
              <w:rFonts w:cstheme="minorHAnsi"/>
              <w:szCs w:val="24"/>
              <w:lang w:val="en"/>
            </w:rPr>
            <w:t>If a child may be at risk of significant harm, the DSL makes a referral to the Family Front Door without delay.  The DSL will do this by telephoning the Family Front Door and then completing a Referral to Children’s Social Care.  If all lines to the FFD are busy, the DSL will complete a Referral to Children’s Social Care and indicate what time the child is likely to be collected from the setting</w:t>
          </w:r>
          <w:r w:rsidRPr="00696EF0">
            <w:rPr>
              <w:rFonts w:ascii="Arial" w:hAnsi="Arial" w:cs="Arial"/>
              <w:szCs w:val="24"/>
              <w:lang w:val="en"/>
            </w:rPr>
            <w:t>.</w:t>
          </w:r>
        </w:p>
        <w:p w14:paraId="0111E488" w14:textId="125B9FB0" w:rsidR="00CF7DBC" w:rsidRPr="00454C83" w:rsidRDefault="00CF7DBC" w:rsidP="00CF7DBC">
          <w:pPr>
            <w:numPr>
              <w:ilvl w:val="0"/>
              <w:numId w:val="27"/>
            </w:numPr>
            <w:spacing w:before="100" w:beforeAutospacing="1" w:after="100" w:afterAutospacing="1" w:line="240" w:lineRule="auto"/>
            <w:outlineLvl w:val="1"/>
            <w:rPr>
              <w:rFonts w:cstheme="minorHAnsi"/>
              <w:szCs w:val="24"/>
              <w:lang w:val="en" w:eastAsia="en-GB"/>
            </w:rPr>
          </w:pPr>
          <w:r w:rsidRPr="00454C83">
            <w:rPr>
              <w:rFonts w:cstheme="minorHAnsi"/>
              <w:szCs w:val="24"/>
              <w:lang w:val="en" w:eastAsia="en-GB"/>
            </w:rPr>
            <w:t xml:space="preserve">Contact the </w:t>
          </w:r>
          <w:r w:rsidRPr="00454C83">
            <w:rPr>
              <w:rFonts w:cstheme="minorHAnsi"/>
              <w:b/>
              <w:szCs w:val="24"/>
              <w:lang w:val="en" w:eastAsia="en-GB"/>
            </w:rPr>
            <w:t>Family Front Door on 01905 822666</w:t>
          </w:r>
          <w:r w:rsidRPr="00454C83">
            <w:rPr>
              <w:rFonts w:cstheme="minorHAnsi"/>
              <w:szCs w:val="24"/>
              <w:lang w:val="en" w:eastAsia="en-GB"/>
            </w:rPr>
            <w:t xml:space="preserve"> weekdays 9.00am to 5.00pm (until 4:30pm on a Friday).  Out of office hours (5.00pm to 9.00am weekdays and </w:t>
          </w:r>
          <w:r w:rsidR="00454C83" w:rsidRPr="00454C83">
            <w:rPr>
              <w:rFonts w:cstheme="minorHAnsi"/>
              <w:szCs w:val="24"/>
              <w:lang w:val="en" w:eastAsia="en-GB"/>
            </w:rPr>
            <w:t>all-day</w:t>
          </w:r>
          <w:r w:rsidRPr="00454C83">
            <w:rPr>
              <w:rFonts w:cstheme="minorHAnsi"/>
              <w:szCs w:val="24"/>
              <w:lang w:val="en" w:eastAsia="en-GB"/>
            </w:rPr>
            <w:t xml:space="preserve"> weekends and bank holidays) contact the </w:t>
          </w:r>
          <w:r w:rsidRPr="00454C83">
            <w:rPr>
              <w:rFonts w:cstheme="minorHAnsi"/>
              <w:b/>
              <w:bCs/>
              <w:szCs w:val="24"/>
              <w:lang w:val="en" w:eastAsia="en-GB"/>
            </w:rPr>
            <w:t>Emergency Duty team on 01905 768020</w:t>
          </w:r>
        </w:p>
        <w:p w14:paraId="2678F59F" w14:textId="0920DE72" w:rsidR="00CF7DBC" w:rsidRPr="00454C83" w:rsidRDefault="00CF7DBC" w:rsidP="00CF7DBC">
          <w:pPr>
            <w:autoSpaceDE w:val="0"/>
            <w:autoSpaceDN w:val="0"/>
            <w:adjustRightInd w:val="0"/>
            <w:spacing w:before="100" w:beforeAutospacing="1" w:after="100" w:afterAutospacing="1"/>
            <w:rPr>
              <w:rFonts w:cstheme="minorHAnsi"/>
              <w:szCs w:val="24"/>
              <w:lang w:eastAsia="en-GB"/>
            </w:rPr>
          </w:pPr>
          <w:r w:rsidRPr="00454C83">
            <w:rPr>
              <w:rFonts w:cstheme="minorHAnsi"/>
              <w:bCs/>
              <w:szCs w:val="24"/>
              <w:lang w:val="en" w:eastAsia="en-GB"/>
            </w:rPr>
            <w:t xml:space="preserve">However, if the child </w:t>
          </w:r>
          <w:r w:rsidRPr="00454C83">
            <w:rPr>
              <w:rFonts w:cstheme="minorHAnsi"/>
              <w:b/>
              <w:bCs/>
              <w:szCs w:val="24"/>
              <w:lang w:val="en" w:eastAsia="en-GB"/>
            </w:rPr>
            <w:t xml:space="preserve">needs immediate </w:t>
          </w:r>
          <w:r w:rsidR="00454C83" w:rsidRPr="00454C83">
            <w:rPr>
              <w:rFonts w:cstheme="minorHAnsi"/>
              <w:b/>
              <w:bCs/>
              <w:szCs w:val="24"/>
              <w:lang w:val="en" w:eastAsia="en-GB"/>
            </w:rPr>
            <w:t>protection,</w:t>
          </w:r>
          <w:r w:rsidRPr="00454C83">
            <w:rPr>
              <w:rFonts w:cstheme="minorHAnsi"/>
              <w:b/>
              <w:bCs/>
              <w:szCs w:val="24"/>
              <w:lang w:val="en" w:eastAsia="en-GB"/>
            </w:rPr>
            <w:t xml:space="preserve"> we contact the Police on 999, and if</w:t>
          </w:r>
          <w:r w:rsidRPr="00454C83">
            <w:rPr>
              <w:rFonts w:cstheme="minorHAnsi"/>
              <w:szCs w:val="24"/>
              <w:lang w:eastAsia="en-GB"/>
            </w:rPr>
            <w:t xml:space="preserve"> a child is brought to us with serious </w:t>
          </w:r>
          <w:r w:rsidR="00454C83" w:rsidRPr="00454C83">
            <w:rPr>
              <w:rFonts w:cstheme="minorHAnsi"/>
              <w:szCs w:val="24"/>
              <w:lang w:eastAsia="en-GB"/>
            </w:rPr>
            <w:t>injuries,</w:t>
          </w:r>
          <w:r w:rsidRPr="00454C83">
            <w:rPr>
              <w:rFonts w:cstheme="minorHAnsi"/>
              <w:szCs w:val="24"/>
              <w:lang w:eastAsia="en-GB"/>
            </w:rPr>
            <w:t xml:space="preserve"> we telephone for an ambulance</w:t>
          </w:r>
        </w:p>
        <w:p w14:paraId="0973A1CB" w14:textId="77777777" w:rsidR="00CF7DBC" w:rsidRPr="00454C83" w:rsidRDefault="00CF7DBC" w:rsidP="00CF7DBC">
          <w:pPr>
            <w:spacing w:before="100" w:beforeAutospacing="1" w:after="100" w:afterAutospacing="1"/>
            <w:rPr>
              <w:rFonts w:cstheme="minorHAnsi"/>
              <w:szCs w:val="24"/>
              <w:lang w:val="en" w:eastAsia="en-GB"/>
            </w:rPr>
          </w:pPr>
          <w:r w:rsidRPr="00454C83">
            <w:rPr>
              <w:rFonts w:cstheme="minorHAnsi"/>
              <w:szCs w:val="24"/>
              <w:lang w:val="en" w:eastAsia="en-GB"/>
            </w:rPr>
            <w:t>Referral forms are printed and saved in the child’s safeguarding file.</w:t>
          </w:r>
        </w:p>
        <w:p w14:paraId="34129D3C" w14:textId="779C6409" w:rsidR="00CF7DBC" w:rsidRPr="00454C83" w:rsidRDefault="00CF7DBC" w:rsidP="00CF7DBC">
          <w:pPr>
            <w:spacing w:before="100" w:beforeAutospacing="1" w:after="100" w:afterAutospacing="1"/>
            <w:rPr>
              <w:rFonts w:cstheme="minorHAnsi"/>
              <w:iCs/>
              <w:color w:val="000000"/>
              <w:szCs w:val="24"/>
              <w:lang w:eastAsia="en-GB"/>
            </w:rPr>
          </w:pPr>
          <w:r w:rsidRPr="00454C83">
            <w:rPr>
              <w:rFonts w:cstheme="minorHAnsi"/>
              <w:iCs/>
              <w:szCs w:val="24"/>
              <w:lang w:eastAsia="en-GB"/>
            </w:rPr>
            <w:t xml:space="preserve">If we are not in agreement with the Family Front Door about the </w:t>
          </w:r>
          <w:r w:rsidRPr="00454C83">
            <w:rPr>
              <w:rFonts w:cstheme="minorHAnsi"/>
              <w:iCs/>
              <w:color w:val="000000"/>
              <w:szCs w:val="24"/>
              <w:lang w:eastAsia="en-GB"/>
            </w:rPr>
            <w:t xml:space="preserve">level of need and appropriate action, we will use the levels of need guidance to support a professional discussion with the decision maker, and if still unsatisfied we would use </w:t>
          </w:r>
          <w:r w:rsidRPr="00454C83">
            <w:rPr>
              <w:rFonts w:cstheme="minorHAnsi"/>
              <w:iCs/>
              <w:szCs w:val="24"/>
              <w:lang w:eastAsia="en-GB"/>
            </w:rPr>
            <w:t xml:space="preserve">the WSCP Escalation policy.  In the </w:t>
          </w:r>
          <w:r w:rsidR="00454C83" w:rsidRPr="00454C83">
            <w:rPr>
              <w:rFonts w:cstheme="minorHAnsi"/>
              <w:iCs/>
              <w:szCs w:val="24"/>
              <w:lang w:eastAsia="en-GB"/>
            </w:rPr>
            <w:t>meantime,</w:t>
          </w:r>
          <w:r w:rsidRPr="00454C83">
            <w:rPr>
              <w:rFonts w:cstheme="minorHAnsi"/>
              <w:iCs/>
              <w:szCs w:val="24"/>
              <w:lang w:eastAsia="en-GB"/>
            </w:rPr>
            <w:t xml:space="preserve"> we would continue to observe the child and support them and their family.  If </w:t>
          </w:r>
          <w:r w:rsidR="00454C83" w:rsidRPr="00454C83">
            <w:rPr>
              <w:rFonts w:cstheme="minorHAnsi"/>
              <w:iCs/>
              <w:szCs w:val="24"/>
              <w:lang w:eastAsia="en-GB"/>
            </w:rPr>
            <w:t>necessary,</w:t>
          </w:r>
          <w:r w:rsidRPr="00454C83">
            <w:rPr>
              <w:rFonts w:cstheme="minorHAnsi"/>
              <w:iCs/>
              <w:szCs w:val="24"/>
              <w:lang w:eastAsia="en-GB"/>
            </w:rPr>
            <w:t xml:space="preserve"> we would make another referral.</w:t>
          </w:r>
        </w:p>
        <w:p w14:paraId="4926D6A2" w14:textId="77777777" w:rsidR="00CF7DBC" w:rsidRPr="00454C83" w:rsidRDefault="00CF7DBC" w:rsidP="00454C83">
          <w:pPr>
            <w:pStyle w:val="Heading4"/>
            <w:rPr>
              <w:lang w:eastAsia="en-GB"/>
            </w:rPr>
          </w:pPr>
          <w:r w:rsidRPr="00454C83">
            <w:rPr>
              <w:lang w:eastAsia="en-GB"/>
            </w:rPr>
            <w:lastRenderedPageBreak/>
            <w:t>Open cases</w:t>
          </w:r>
        </w:p>
        <w:p w14:paraId="7204E026" w14:textId="6720E950" w:rsidR="00CF7DBC" w:rsidRPr="00454C83" w:rsidRDefault="00CF7DBC" w:rsidP="00CF7DBC">
          <w:pPr>
            <w:spacing w:before="100" w:beforeAutospacing="1" w:after="100" w:afterAutospacing="1"/>
            <w:rPr>
              <w:rFonts w:cstheme="minorHAnsi"/>
              <w:b/>
              <w:szCs w:val="24"/>
            </w:rPr>
          </w:pPr>
          <w:r w:rsidRPr="00454C83">
            <w:rPr>
              <w:rFonts w:cstheme="minorHAnsi"/>
              <w:szCs w:val="24"/>
            </w:rPr>
            <w:t xml:space="preserve">If there is new information about a child who already has an allocated social </w:t>
          </w:r>
          <w:r w:rsidR="00454C83" w:rsidRPr="00454C83">
            <w:rPr>
              <w:rFonts w:cstheme="minorHAnsi"/>
              <w:szCs w:val="24"/>
            </w:rPr>
            <w:t>worker,</w:t>
          </w:r>
          <w:r w:rsidRPr="00454C83">
            <w:rPr>
              <w:rFonts w:cstheme="minorHAnsi"/>
              <w:szCs w:val="24"/>
            </w:rPr>
            <w:t xml:space="preserve"> we share this directly with them.</w:t>
          </w:r>
          <w:r w:rsidRPr="00454C83">
            <w:rPr>
              <w:rFonts w:cstheme="minorHAnsi"/>
              <w:b/>
              <w:szCs w:val="24"/>
            </w:rPr>
            <w:t xml:space="preserve"> </w:t>
          </w:r>
        </w:p>
        <w:p w14:paraId="40180B7D" w14:textId="43D1652B" w:rsidR="00CF7DBC" w:rsidRPr="00454C83" w:rsidRDefault="00CF7DBC" w:rsidP="00454C83">
          <w:pPr>
            <w:pStyle w:val="Heading4"/>
          </w:pPr>
          <w:r w:rsidRPr="00454C83">
            <w:t xml:space="preserve">Supporting </w:t>
          </w:r>
          <w:r w:rsidR="00454C83">
            <w:t>c</w:t>
          </w:r>
          <w:r w:rsidRPr="00454C83">
            <w:t>hildren</w:t>
          </w:r>
        </w:p>
        <w:p w14:paraId="757D93A6" w14:textId="13296BAB" w:rsidR="00CF7DBC" w:rsidRPr="00454C83" w:rsidRDefault="00CF7DBC" w:rsidP="00CF7DBC">
          <w:pPr>
            <w:spacing w:before="100" w:beforeAutospacing="1" w:after="100" w:afterAutospacing="1"/>
            <w:rPr>
              <w:rFonts w:cstheme="minorHAnsi"/>
              <w:szCs w:val="24"/>
            </w:rPr>
          </w:pPr>
          <w:r w:rsidRPr="00454C83">
            <w:rPr>
              <w:rFonts w:cstheme="minorHAnsi"/>
              <w:szCs w:val="24"/>
            </w:rPr>
            <w:t xml:space="preserve">We recognise that children who are abused or witness violence may find it difficult to develop a sense of self-worth. They may feel helplessness, humiliation and some sense of blame. </w:t>
          </w:r>
          <w:r w:rsidR="00402AD5">
            <w:rPr>
              <w:rFonts w:cstheme="minorHAnsi"/>
              <w:szCs w:val="24"/>
            </w:rPr>
            <w:t xml:space="preserve"> </w:t>
          </w:r>
          <w:r w:rsidRPr="00454C83">
            <w:rPr>
              <w:rFonts w:cstheme="minorHAnsi"/>
              <w:szCs w:val="24"/>
            </w:rPr>
            <w:t>We acknowledge that settings may be the only stable, secure and predictable element in the lives of children who have been abused or who are at risk of harm, and we are aware that research shows that their behaviour may be challenging and defiant or they may be withdrawn.</w:t>
          </w:r>
        </w:p>
        <w:p w14:paraId="6D962DF4" w14:textId="77777777" w:rsidR="00CF7DBC" w:rsidRPr="00454C83" w:rsidRDefault="00CF7DBC" w:rsidP="00CF7DBC">
          <w:pPr>
            <w:rPr>
              <w:rFonts w:cstheme="minorHAnsi"/>
              <w:szCs w:val="24"/>
            </w:rPr>
          </w:pPr>
          <w:r w:rsidRPr="00454C83">
            <w:rPr>
              <w:rFonts w:cstheme="minorHAnsi"/>
              <w:szCs w:val="24"/>
            </w:rPr>
            <w:t>The setting will endeavour to support all children by:</w:t>
          </w:r>
        </w:p>
        <w:p w14:paraId="356DE426" w14:textId="77777777" w:rsidR="00CF7DBC" w:rsidRPr="00454C83" w:rsidRDefault="00CF7DBC" w:rsidP="00CF7DBC">
          <w:pPr>
            <w:numPr>
              <w:ilvl w:val="0"/>
              <w:numId w:val="23"/>
            </w:numPr>
            <w:spacing w:after="0" w:line="240" w:lineRule="auto"/>
            <w:contextualSpacing/>
            <w:rPr>
              <w:rFonts w:cstheme="minorHAnsi"/>
              <w:szCs w:val="24"/>
            </w:rPr>
          </w:pPr>
          <w:r w:rsidRPr="00454C83">
            <w:rPr>
              <w:rFonts w:cstheme="minorHAnsi"/>
              <w:szCs w:val="24"/>
            </w:rPr>
            <w:t>Encouraging self-esteem and self-assertiveness, as well as promoting respectful relationships, challenging bullying and humiliating behaviour</w:t>
          </w:r>
        </w:p>
        <w:p w14:paraId="53D65F0B" w14:textId="77777777" w:rsidR="00CF7DBC" w:rsidRPr="00402AD5" w:rsidRDefault="00CF7DBC" w:rsidP="00CF7DBC">
          <w:pPr>
            <w:numPr>
              <w:ilvl w:val="0"/>
              <w:numId w:val="23"/>
            </w:numPr>
            <w:spacing w:after="0" w:line="240" w:lineRule="auto"/>
            <w:contextualSpacing/>
            <w:rPr>
              <w:rFonts w:cstheme="minorHAnsi"/>
              <w:szCs w:val="24"/>
            </w:rPr>
          </w:pPr>
          <w:r w:rsidRPr="00402AD5">
            <w:rPr>
              <w:rFonts w:cstheme="minorHAnsi"/>
              <w:szCs w:val="24"/>
            </w:rPr>
            <w:t>Promoting a positive, supportive and secure environment giving children a sense of being valued</w:t>
          </w:r>
        </w:p>
        <w:p w14:paraId="62090FA5" w14:textId="77777777" w:rsidR="00CF7DBC" w:rsidRPr="00402AD5" w:rsidRDefault="00CF7DBC" w:rsidP="00CF7DBC">
          <w:pPr>
            <w:numPr>
              <w:ilvl w:val="0"/>
              <w:numId w:val="23"/>
            </w:numPr>
            <w:spacing w:after="0" w:line="240" w:lineRule="auto"/>
            <w:contextualSpacing/>
            <w:rPr>
              <w:rFonts w:cstheme="minorHAnsi"/>
              <w:szCs w:val="24"/>
            </w:rPr>
          </w:pPr>
          <w:r w:rsidRPr="00402AD5">
            <w:rPr>
              <w:rFonts w:cstheme="minorHAnsi"/>
              <w:szCs w:val="24"/>
            </w:rPr>
            <w:t xml:space="preserve">Consistently applying strategies to which are aimed at supporting vulnerable children, and supporting children in understanding that some behaviour is unacceptable but that they are valued and not to be blamed for any abuse which has occurred </w:t>
          </w:r>
        </w:p>
        <w:p w14:paraId="10AA274D" w14:textId="77777777" w:rsidR="00CF7DBC" w:rsidRPr="00402AD5" w:rsidRDefault="00CF7DBC" w:rsidP="00CF7DBC">
          <w:pPr>
            <w:numPr>
              <w:ilvl w:val="0"/>
              <w:numId w:val="23"/>
            </w:numPr>
            <w:spacing w:after="0" w:line="240" w:lineRule="auto"/>
            <w:contextualSpacing/>
            <w:rPr>
              <w:rFonts w:cstheme="minorHAnsi"/>
              <w:szCs w:val="24"/>
            </w:rPr>
          </w:pPr>
          <w:r w:rsidRPr="00402AD5">
            <w:rPr>
              <w:rFonts w:cstheme="minorHAnsi"/>
              <w:szCs w:val="24"/>
            </w:rPr>
            <w:t>Liaising with other agencies that support the child such as Children’s Social Care and Early Help providers</w:t>
          </w:r>
        </w:p>
        <w:p w14:paraId="6AB28033" w14:textId="77777777" w:rsidR="00CF7DBC" w:rsidRPr="00402AD5" w:rsidRDefault="00CF7DBC" w:rsidP="00CF7DBC">
          <w:pPr>
            <w:numPr>
              <w:ilvl w:val="0"/>
              <w:numId w:val="23"/>
            </w:numPr>
            <w:spacing w:after="0" w:line="240" w:lineRule="auto"/>
            <w:contextualSpacing/>
            <w:rPr>
              <w:rFonts w:cstheme="minorHAnsi"/>
              <w:szCs w:val="24"/>
            </w:rPr>
          </w:pPr>
          <w:r w:rsidRPr="00402AD5">
            <w:rPr>
              <w:rFonts w:cstheme="minorHAnsi"/>
              <w:szCs w:val="24"/>
            </w:rPr>
            <w:t>Notifying the Family Front Door immediately there is a significant concern and the child could be at risk of significant harm</w:t>
          </w:r>
        </w:p>
        <w:p w14:paraId="5CED0C74" w14:textId="3E7FFA2E" w:rsidR="00CF7DBC" w:rsidRDefault="00CF7DBC" w:rsidP="00CF7DBC">
          <w:pPr>
            <w:numPr>
              <w:ilvl w:val="0"/>
              <w:numId w:val="23"/>
            </w:numPr>
            <w:spacing w:after="0" w:line="240" w:lineRule="auto"/>
            <w:contextualSpacing/>
            <w:rPr>
              <w:rFonts w:cstheme="minorHAnsi"/>
              <w:szCs w:val="24"/>
            </w:rPr>
          </w:pPr>
          <w:r w:rsidRPr="00402AD5">
            <w:rPr>
              <w:rFonts w:cstheme="minorHAnsi"/>
              <w:szCs w:val="24"/>
            </w:rPr>
            <w:t>Providing continuing support to a child about whom there have been concerns if they leave the setting by ensuring that appropriate information is forwarded under confidential cover to their new setting.  A copy of records (which may potentially be required as evidence in the future), will be retained until the child has reached the age of 25 years.</w:t>
          </w:r>
        </w:p>
        <w:p w14:paraId="4EAD9246" w14:textId="77777777" w:rsidR="00402AD5" w:rsidRDefault="00402AD5" w:rsidP="00402AD5">
          <w:pPr>
            <w:spacing w:after="0" w:line="240" w:lineRule="auto"/>
            <w:contextualSpacing/>
            <w:rPr>
              <w:rFonts w:cstheme="minorHAnsi"/>
              <w:szCs w:val="24"/>
            </w:rPr>
          </w:pPr>
        </w:p>
        <w:p w14:paraId="3E0AB2DF" w14:textId="77777777" w:rsidR="000E5459" w:rsidRDefault="000E5459" w:rsidP="00402AD5">
          <w:pPr>
            <w:spacing w:after="0" w:line="240" w:lineRule="auto"/>
            <w:contextualSpacing/>
            <w:rPr>
              <w:rFonts w:cstheme="minorHAnsi"/>
              <w:szCs w:val="24"/>
            </w:rPr>
          </w:pPr>
        </w:p>
        <w:p w14:paraId="41ECBDFD" w14:textId="767F8523" w:rsidR="000E5459" w:rsidRDefault="000E5459" w:rsidP="00402AD5">
          <w:pPr>
            <w:spacing w:after="0" w:line="240" w:lineRule="auto"/>
            <w:contextualSpacing/>
            <w:rPr>
              <w:rFonts w:cstheme="minorHAnsi"/>
              <w:b/>
              <w:bCs/>
              <w:color w:val="1F3864" w:themeColor="accent1" w:themeShade="80"/>
              <w:szCs w:val="24"/>
            </w:rPr>
          </w:pPr>
          <w:r w:rsidRPr="000E5459">
            <w:rPr>
              <w:rFonts w:cstheme="minorHAnsi"/>
              <w:b/>
              <w:bCs/>
              <w:color w:val="1F3864" w:themeColor="accent1" w:themeShade="80"/>
              <w:szCs w:val="24"/>
            </w:rPr>
            <w:t xml:space="preserve">Operation </w:t>
          </w:r>
          <w:r>
            <w:rPr>
              <w:rFonts w:cstheme="minorHAnsi"/>
              <w:b/>
              <w:bCs/>
              <w:color w:val="1F3864" w:themeColor="accent1" w:themeShade="80"/>
              <w:szCs w:val="24"/>
            </w:rPr>
            <w:t>E</w:t>
          </w:r>
          <w:r w:rsidRPr="000E5459">
            <w:rPr>
              <w:rFonts w:cstheme="minorHAnsi"/>
              <w:b/>
              <w:bCs/>
              <w:color w:val="1F3864" w:themeColor="accent1" w:themeShade="80"/>
              <w:szCs w:val="24"/>
            </w:rPr>
            <w:t xml:space="preserve">ncompass </w:t>
          </w:r>
        </w:p>
        <w:p w14:paraId="0F9A249A" w14:textId="77777777" w:rsidR="000E5459" w:rsidRDefault="000E5459" w:rsidP="00402AD5">
          <w:pPr>
            <w:spacing w:after="0" w:line="240" w:lineRule="auto"/>
            <w:contextualSpacing/>
            <w:rPr>
              <w:rFonts w:cstheme="minorHAnsi"/>
              <w:b/>
              <w:bCs/>
              <w:color w:val="1F3864" w:themeColor="accent1" w:themeShade="80"/>
              <w:szCs w:val="24"/>
            </w:rPr>
          </w:pPr>
        </w:p>
        <w:p w14:paraId="0BDC8455" w14:textId="49949795"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Our nursery is part of a national project, which is being run locally in partnership with Worcestershire Children First and West Mercia Police.</w:t>
          </w:r>
        </w:p>
        <w:p w14:paraId="25CD5539" w14:textId="77777777"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 </w:t>
          </w:r>
        </w:p>
        <w:p w14:paraId="514B22DB" w14:textId="6ECA046F"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Operation Encompass is a process whereby the police and county council will inform a member of staff if a child has experienced any domestic incident. This will be done prior to the start of the next day. Information sharing between professional agencies allows </w:t>
          </w:r>
          <w:r>
            <w:rPr>
              <w:rFonts w:cstheme="minorHAnsi"/>
              <w:color w:val="000000" w:themeColor="text1"/>
              <w:szCs w:val="24"/>
            </w:rPr>
            <w:t xml:space="preserve">nursery </w:t>
          </w:r>
          <w:r w:rsidRPr="000E5459">
            <w:rPr>
              <w:rFonts w:cstheme="minorHAnsi"/>
              <w:color w:val="000000" w:themeColor="text1"/>
              <w:szCs w:val="24"/>
            </w:rPr>
            <w:t xml:space="preserve">staff to provide emotional and practical support to </w:t>
          </w:r>
          <w:r>
            <w:rPr>
              <w:rFonts w:cstheme="minorHAnsi"/>
              <w:color w:val="000000" w:themeColor="text1"/>
              <w:szCs w:val="24"/>
            </w:rPr>
            <w:t>our children</w:t>
          </w:r>
          <w:r w:rsidRPr="000E5459">
            <w:rPr>
              <w:rFonts w:cstheme="minorHAnsi"/>
              <w:color w:val="000000" w:themeColor="text1"/>
              <w:szCs w:val="24"/>
            </w:rPr>
            <w:t xml:space="preserve"> experiencing domestic abuse. </w:t>
          </w:r>
        </w:p>
        <w:p w14:paraId="4A84F969" w14:textId="77777777"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 </w:t>
          </w:r>
        </w:p>
        <w:p w14:paraId="6A61006B" w14:textId="26B7DBAF"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Domestic abuse can broadly be defined as ‘any incident or pattern of incidents of controlling, coercive or threatening </w:t>
          </w:r>
          <w:proofErr w:type="spellStart"/>
          <w:r>
            <w:rPr>
              <w:rFonts w:cstheme="minorHAnsi"/>
              <w:color w:val="000000" w:themeColor="text1"/>
              <w:szCs w:val="24"/>
            </w:rPr>
            <w:t>behavior</w:t>
          </w:r>
          <w:proofErr w:type="spellEnd"/>
          <w:r w:rsidRPr="000E5459">
            <w:rPr>
              <w:rFonts w:cstheme="minorHAnsi"/>
              <w:color w:val="000000" w:themeColor="text1"/>
              <w:szCs w:val="24"/>
            </w:rPr>
            <w:t xml:space="preserve">; violence or abuse between those aged 16 or over who have been intimate partners or family members. This can include but is not limited to the following types of abuse – psychological, physical, sexual, financial, and emotional. </w:t>
          </w:r>
        </w:p>
        <w:p w14:paraId="2659E975" w14:textId="77777777"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 </w:t>
          </w:r>
        </w:p>
        <w:p w14:paraId="625DE626" w14:textId="5C9CEE42"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 xml:space="preserve">Operation Encompass ensures that a member of the </w:t>
          </w:r>
          <w:r>
            <w:rPr>
              <w:rFonts w:cstheme="minorHAnsi"/>
              <w:color w:val="000000" w:themeColor="text1"/>
              <w:szCs w:val="24"/>
            </w:rPr>
            <w:t>nursery</w:t>
          </w:r>
          <w:r w:rsidRPr="000E5459">
            <w:rPr>
              <w:rFonts w:cstheme="minorHAnsi"/>
              <w:color w:val="000000" w:themeColor="text1"/>
              <w:szCs w:val="24"/>
            </w:rPr>
            <w:t xml:space="preserve"> staff, </w:t>
          </w:r>
          <w:r>
            <w:rPr>
              <w:rFonts w:cstheme="minorHAnsi"/>
              <w:color w:val="000000" w:themeColor="text1"/>
              <w:szCs w:val="24"/>
            </w:rPr>
            <w:t xml:space="preserve">which is </w:t>
          </w:r>
          <w:r w:rsidRPr="000E5459">
            <w:rPr>
              <w:rFonts w:cstheme="minorHAnsi"/>
              <w:b/>
              <w:bCs/>
              <w:color w:val="000000" w:themeColor="text1"/>
              <w:szCs w:val="24"/>
            </w:rPr>
            <w:t xml:space="preserve">Kadie </w:t>
          </w:r>
          <w:r w:rsidR="000351A9">
            <w:rPr>
              <w:rFonts w:cstheme="minorHAnsi"/>
              <w:b/>
              <w:bCs/>
              <w:color w:val="000000" w:themeColor="text1"/>
              <w:szCs w:val="24"/>
            </w:rPr>
            <w:t>Chilton</w:t>
          </w:r>
          <w:r>
            <w:rPr>
              <w:rFonts w:cstheme="minorHAnsi"/>
              <w:color w:val="000000" w:themeColor="text1"/>
              <w:szCs w:val="24"/>
            </w:rPr>
            <w:t xml:space="preserve"> </w:t>
          </w:r>
          <w:r w:rsidRPr="000E5459">
            <w:rPr>
              <w:rFonts w:cstheme="minorHAnsi"/>
              <w:b/>
              <w:bCs/>
              <w:color w:val="000000" w:themeColor="text1"/>
              <w:szCs w:val="24"/>
            </w:rPr>
            <w:t>&amp; Georgina Jenkins</w:t>
          </w:r>
          <w:r w:rsidRPr="000E5459">
            <w:rPr>
              <w:rFonts w:cstheme="minorHAnsi"/>
              <w:color w:val="000000" w:themeColor="text1"/>
              <w:szCs w:val="24"/>
            </w:rPr>
            <w:t>, is given special training, to enable them to liaise with the police and Local Authority in receiving and using the information that has been shared, in confidence.</w:t>
          </w:r>
        </w:p>
        <w:p w14:paraId="475325EF" w14:textId="77777777" w:rsidR="000E5459" w:rsidRP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lastRenderedPageBreak/>
            <w:t xml:space="preserve"> </w:t>
          </w:r>
        </w:p>
        <w:p w14:paraId="312C19CB" w14:textId="5BE30B67" w:rsidR="000E5459" w:rsidRDefault="000E5459" w:rsidP="000E5459">
          <w:pPr>
            <w:spacing w:after="0" w:line="240" w:lineRule="auto"/>
            <w:contextualSpacing/>
            <w:rPr>
              <w:rFonts w:cstheme="minorHAnsi"/>
              <w:color w:val="000000" w:themeColor="text1"/>
              <w:szCs w:val="24"/>
            </w:rPr>
          </w:pPr>
          <w:r w:rsidRPr="000E5459">
            <w:rPr>
              <w:rFonts w:cstheme="minorHAnsi"/>
              <w:color w:val="000000" w:themeColor="text1"/>
              <w:szCs w:val="24"/>
            </w:rPr>
            <w:t>The sharing of details under Operation Encompass is permitted under Statutory Safeguarding Lead and in respect of local authority schools under the Crime and Disorder Act (for the prevention of crime) and doing so without the child’s or parent’s consent is permissible, under both pieces of legislation and the General Data Protection Regulation (GDPR).</w:t>
          </w:r>
        </w:p>
        <w:p w14:paraId="63CF07B7" w14:textId="77777777" w:rsidR="00F34013" w:rsidRDefault="00F34013" w:rsidP="000E5459">
          <w:pPr>
            <w:spacing w:after="0" w:line="240" w:lineRule="auto"/>
            <w:contextualSpacing/>
            <w:rPr>
              <w:rFonts w:cstheme="minorHAnsi"/>
              <w:color w:val="000000" w:themeColor="text1"/>
              <w:szCs w:val="24"/>
            </w:rPr>
          </w:pPr>
        </w:p>
        <w:p w14:paraId="631DB9B7" w14:textId="72FF47E9" w:rsidR="00F34013" w:rsidRDefault="00F34013" w:rsidP="000E5459">
          <w:pPr>
            <w:spacing w:after="0" w:line="240" w:lineRule="auto"/>
            <w:contextualSpacing/>
            <w:rPr>
              <w:rFonts w:cstheme="minorHAnsi"/>
              <w:color w:val="000000" w:themeColor="text1"/>
              <w:szCs w:val="24"/>
            </w:rPr>
          </w:pPr>
          <w:r w:rsidRPr="00F34013">
            <w:rPr>
              <w:rFonts w:cstheme="minorHAnsi"/>
              <w:color w:val="000000" w:themeColor="text1"/>
              <w:szCs w:val="24"/>
            </w:rPr>
            <w:t>The Operation Encompass information is stored in line with all other confidential safeguarding and child protection information.</w:t>
          </w:r>
        </w:p>
        <w:p w14:paraId="4F9EC072" w14:textId="77777777" w:rsidR="00F34013" w:rsidRPr="000E5459" w:rsidRDefault="00F34013" w:rsidP="000E5459">
          <w:pPr>
            <w:spacing w:after="0" w:line="240" w:lineRule="auto"/>
            <w:contextualSpacing/>
            <w:rPr>
              <w:rFonts w:cstheme="minorHAnsi"/>
              <w:color w:val="000000" w:themeColor="text1"/>
              <w:szCs w:val="24"/>
            </w:rPr>
          </w:pPr>
        </w:p>
        <w:p w14:paraId="0D039583" w14:textId="4259A811" w:rsidR="00CF7DBC" w:rsidRPr="00402AD5" w:rsidRDefault="00CF7DBC" w:rsidP="00402AD5">
          <w:pPr>
            <w:pStyle w:val="Heading4"/>
          </w:pPr>
          <w:r w:rsidRPr="00402AD5">
            <w:t xml:space="preserve">Positive </w:t>
          </w:r>
          <w:r w:rsidR="00402AD5" w:rsidRPr="00402AD5">
            <w:t>physical intervention</w:t>
          </w:r>
        </w:p>
        <w:p w14:paraId="5D8B6E1F" w14:textId="77777777" w:rsidR="00CF7DBC" w:rsidRPr="00402AD5" w:rsidRDefault="00CF7DBC" w:rsidP="00CF7DBC">
          <w:pPr>
            <w:autoSpaceDE w:val="0"/>
            <w:autoSpaceDN w:val="0"/>
            <w:adjustRightInd w:val="0"/>
            <w:spacing w:before="100" w:beforeAutospacing="1" w:after="100" w:afterAutospacing="1"/>
            <w:contextualSpacing/>
            <w:rPr>
              <w:rFonts w:cstheme="minorHAnsi"/>
              <w:color w:val="000000"/>
              <w:szCs w:val="24"/>
            </w:rPr>
          </w:pPr>
          <w:r w:rsidRPr="00402AD5">
            <w:rPr>
              <w:rFonts w:cstheme="minorHAnsi"/>
              <w:szCs w:val="24"/>
            </w:rPr>
            <w:t>Staff only ever use physical intervention as a last resort when managing unwanted behaviour,</w:t>
          </w:r>
          <w:r w:rsidRPr="00402AD5">
            <w:rPr>
              <w:rFonts w:cstheme="minorHAnsi"/>
              <w:color w:val="000000"/>
              <w:szCs w:val="24"/>
            </w:rPr>
            <w:t xml:space="preserve"> and it is the minimal force necessary to prevent injury or damage to property.  All such incidents of physical intervention are recorded.</w:t>
          </w:r>
        </w:p>
        <w:p w14:paraId="490C898E" w14:textId="77777777" w:rsidR="00CF7DBC" w:rsidRPr="00402AD5" w:rsidRDefault="00CF7DBC" w:rsidP="00CF7DBC">
          <w:pPr>
            <w:autoSpaceDE w:val="0"/>
            <w:autoSpaceDN w:val="0"/>
            <w:adjustRightInd w:val="0"/>
            <w:spacing w:before="100" w:beforeAutospacing="1" w:after="100" w:afterAutospacing="1"/>
            <w:ind w:left="502"/>
            <w:contextualSpacing/>
            <w:rPr>
              <w:rFonts w:cstheme="minorHAnsi"/>
              <w:color w:val="000000"/>
              <w:szCs w:val="24"/>
            </w:rPr>
          </w:pPr>
        </w:p>
        <w:p w14:paraId="0105F4D1" w14:textId="77777777" w:rsidR="00CF7DBC" w:rsidRPr="00402AD5" w:rsidRDefault="00CF7DBC" w:rsidP="00CF7DBC">
          <w:pPr>
            <w:autoSpaceDE w:val="0"/>
            <w:autoSpaceDN w:val="0"/>
            <w:adjustRightInd w:val="0"/>
            <w:spacing w:before="100" w:beforeAutospacing="1" w:after="100" w:afterAutospacing="1"/>
            <w:contextualSpacing/>
            <w:rPr>
              <w:rFonts w:cstheme="minorHAnsi"/>
              <w:color w:val="000000"/>
              <w:szCs w:val="24"/>
            </w:rPr>
          </w:pPr>
          <w:r w:rsidRPr="00402AD5">
            <w:rPr>
              <w:rFonts w:cstheme="minorHAnsi"/>
              <w:color w:val="000000"/>
              <w:szCs w:val="24"/>
            </w:rPr>
            <w:t xml:space="preserve">Physical intervention of a nature that causes injury or distress to a child may be considered under management of allegations or disciplinary procedures.  </w:t>
          </w:r>
        </w:p>
        <w:p w14:paraId="5C8D9C70" w14:textId="77777777" w:rsidR="00CF7DBC" w:rsidRPr="00402AD5" w:rsidRDefault="00CF7DBC" w:rsidP="00CF7DBC">
          <w:pPr>
            <w:autoSpaceDE w:val="0"/>
            <w:autoSpaceDN w:val="0"/>
            <w:adjustRightInd w:val="0"/>
            <w:spacing w:before="100" w:beforeAutospacing="1" w:after="100" w:afterAutospacing="1"/>
            <w:contextualSpacing/>
            <w:rPr>
              <w:rFonts w:cstheme="minorHAnsi"/>
              <w:color w:val="000000"/>
              <w:szCs w:val="24"/>
            </w:rPr>
          </w:pPr>
        </w:p>
        <w:p w14:paraId="3FB75C77" w14:textId="04916B06" w:rsidR="00CF7DBC" w:rsidRDefault="00CF7DBC" w:rsidP="00CF7DBC">
          <w:pPr>
            <w:autoSpaceDE w:val="0"/>
            <w:autoSpaceDN w:val="0"/>
            <w:adjustRightInd w:val="0"/>
            <w:spacing w:before="100" w:beforeAutospacing="1" w:after="100" w:afterAutospacing="1"/>
            <w:contextualSpacing/>
            <w:rPr>
              <w:rFonts w:ascii="Arial" w:hAnsi="Arial" w:cs="Arial"/>
              <w:color w:val="000000"/>
              <w:szCs w:val="24"/>
            </w:rPr>
          </w:pPr>
          <w:r w:rsidRPr="00402AD5">
            <w:rPr>
              <w:rFonts w:cstheme="minorHAnsi"/>
              <w:color w:val="000000"/>
              <w:szCs w:val="24"/>
            </w:rPr>
            <w:t>We recognise that touch is appropriate in the context of working with children and all adults in the setting have been given safer working practice guidance to ensure they are clear about their professional boundaries</w:t>
          </w:r>
          <w:r w:rsidRPr="0029333F">
            <w:rPr>
              <w:rFonts w:ascii="Arial" w:hAnsi="Arial" w:cs="Arial"/>
              <w:color w:val="000000"/>
              <w:szCs w:val="24"/>
            </w:rPr>
            <w:t>.</w:t>
          </w:r>
        </w:p>
        <w:p w14:paraId="59C3664C" w14:textId="343843FB" w:rsidR="00402AD5" w:rsidRPr="0029333F" w:rsidRDefault="00402AD5" w:rsidP="00402AD5">
          <w:pPr>
            <w:pStyle w:val="Heading3"/>
          </w:pPr>
          <w:r>
            <w:t>Record keeping</w:t>
          </w:r>
        </w:p>
        <w:p w14:paraId="6B6C2591" w14:textId="77777777" w:rsidR="00CF7DBC" w:rsidRPr="0029333F" w:rsidRDefault="00CF7DBC" w:rsidP="00402AD5">
          <w:pPr>
            <w:pStyle w:val="Heading4"/>
            <w:rPr>
              <w:lang w:eastAsia="en-GB"/>
            </w:rPr>
          </w:pPr>
          <w:r w:rsidRPr="0029333F">
            <w:rPr>
              <w:lang w:eastAsia="en-GB"/>
            </w:rPr>
            <w:t xml:space="preserve">Documenting concerns </w:t>
          </w:r>
        </w:p>
        <w:p w14:paraId="2EEA200A" w14:textId="6F06071F" w:rsidR="00CF7DBC" w:rsidRPr="00402AD5" w:rsidRDefault="00CF7DBC" w:rsidP="00CF7DBC">
          <w:pPr>
            <w:spacing w:before="100" w:beforeAutospacing="1" w:after="100" w:afterAutospacing="1"/>
            <w:rPr>
              <w:rFonts w:cstheme="minorHAnsi"/>
              <w:kern w:val="24"/>
              <w:szCs w:val="24"/>
              <w:lang w:eastAsia="en-GB"/>
            </w:rPr>
          </w:pPr>
          <w:r w:rsidRPr="00402AD5">
            <w:rPr>
              <w:rFonts w:cstheme="minorHAnsi"/>
              <w:szCs w:val="24"/>
            </w:rPr>
            <w:t xml:space="preserve">Our records are a factual account of what was seen and heard, containing the child’s own words where appropriate and completed as soon as possible, not later than the end of the working day. The child is identified by name and </w:t>
          </w:r>
          <w:r w:rsidRPr="00402AD5">
            <w:rPr>
              <w:rFonts w:cstheme="minorHAnsi"/>
              <w:kern w:val="24"/>
              <w:szCs w:val="24"/>
              <w:lang w:eastAsia="en-GB"/>
            </w:rPr>
            <w:t>date of birth on each page and we do not use abbreviations.  Blank spaces or alterations are scored through with a single line, and the original entry remains legible.  They are written in permanent</w:t>
          </w:r>
          <w:r w:rsidR="0005621F">
            <w:rPr>
              <w:rFonts w:cstheme="minorHAnsi"/>
              <w:kern w:val="24"/>
              <w:szCs w:val="24"/>
              <w:lang w:eastAsia="en-GB"/>
            </w:rPr>
            <w:t xml:space="preserve"> </w:t>
          </w:r>
          <w:r w:rsidRPr="00402AD5">
            <w:rPr>
              <w:rFonts w:cstheme="minorHAnsi"/>
              <w:kern w:val="24"/>
              <w:szCs w:val="24"/>
              <w:lang w:eastAsia="en-GB"/>
            </w:rPr>
            <w:t>ink, dated, timed, signed</w:t>
          </w:r>
          <w:r w:rsidR="0005621F">
            <w:rPr>
              <w:rFonts w:cstheme="minorHAnsi"/>
              <w:kern w:val="24"/>
              <w:szCs w:val="24"/>
              <w:lang w:eastAsia="en-GB"/>
            </w:rPr>
            <w:t>,</w:t>
          </w:r>
          <w:r w:rsidRPr="00402AD5">
            <w:rPr>
              <w:rFonts w:cstheme="minorHAnsi"/>
              <w:kern w:val="24"/>
              <w:szCs w:val="24"/>
              <w:lang w:eastAsia="en-GB"/>
            </w:rPr>
            <w:t xml:space="preserve"> and stored securely.</w:t>
          </w:r>
        </w:p>
        <w:p w14:paraId="00B051E1" w14:textId="7EE8D2D5" w:rsidR="004A3CEC" w:rsidRDefault="00CF7DBC" w:rsidP="00CF7DBC">
          <w:pPr>
            <w:spacing w:before="100" w:beforeAutospacing="1" w:after="100" w:afterAutospacing="1"/>
            <w:rPr>
              <w:rFonts w:cstheme="minorHAnsi"/>
              <w:kern w:val="24"/>
              <w:szCs w:val="24"/>
              <w:lang w:eastAsia="en-GB"/>
            </w:rPr>
          </w:pPr>
          <w:r w:rsidRPr="00402AD5">
            <w:rPr>
              <w:rFonts w:cstheme="minorHAnsi"/>
              <w:kern w:val="24"/>
              <w:szCs w:val="24"/>
              <w:lang w:eastAsia="en-GB"/>
            </w:rPr>
            <w:t xml:space="preserve">Records describe the care and condition of the child and may include professional </w:t>
          </w:r>
          <w:r w:rsidR="0005621F">
            <w:rPr>
              <w:rFonts w:cstheme="minorHAnsi"/>
              <w:kern w:val="24"/>
              <w:szCs w:val="24"/>
              <w:lang w:eastAsia="en-GB"/>
            </w:rPr>
            <w:t>opinions</w:t>
          </w:r>
          <w:r w:rsidRPr="00402AD5">
            <w:rPr>
              <w:rFonts w:cstheme="minorHAnsi"/>
              <w:kern w:val="24"/>
              <w:szCs w:val="24"/>
              <w:lang w:eastAsia="en-GB"/>
            </w:rPr>
            <w:t xml:space="preserve"> which would be clearly indicated.  They also include the comments and views of both the child and the parents/carers.</w:t>
          </w:r>
        </w:p>
        <w:p w14:paraId="4EA7C8D9" w14:textId="44ED3F8C" w:rsidR="00CF7DBC" w:rsidRPr="00402AD5" w:rsidRDefault="00CF7DBC" w:rsidP="00CF7DBC">
          <w:pPr>
            <w:spacing w:before="100" w:beforeAutospacing="1" w:after="100" w:afterAutospacing="1"/>
            <w:rPr>
              <w:rFonts w:cstheme="minorHAnsi"/>
              <w:szCs w:val="24"/>
            </w:rPr>
          </w:pPr>
          <w:r w:rsidRPr="00402AD5">
            <w:rPr>
              <w:rFonts w:cstheme="minorHAnsi"/>
              <w:b/>
              <w:szCs w:val="24"/>
            </w:rPr>
            <w:t xml:space="preserve">An individual file chronology </w:t>
          </w:r>
          <w:r w:rsidRPr="00402AD5">
            <w:rPr>
              <w:rFonts w:cstheme="minorHAnsi"/>
              <w:szCs w:val="24"/>
            </w:rPr>
            <w:t>is used as a summary of incidents, concerns</w:t>
          </w:r>
          <w:r w:rsidR="0005621F">
            <w:rPr>
              <w:rFonts w:cstheme="minorHAnsi"/>
              <w:szCs w:val="24"/>
            </w:rPr>
            <w:t>,</w:t>
          </w:r>
          <w:r w:rsidRPr="00402AD5">
            <w:rPr>
              <w:rFonts w:cstheme="minorHAnsi"/>
              <w:szCs w:val="24"/>
            </w:rPr>
            <w:t xml:space="preserve"> and actions, to support monitoring.  </w:t>
          </w:r>
        </w:p>
        <w:p w14:paraId="15D10C4B" w14:textId="3D3BE46B" w:rsidR="00CF7DBC" w:rsidRPr="00402AD5" w:rsidRDefault="00CF7DBC" w:rsidP="00CF7DBC">
          <w:pPr>
            <w:spacing w:before="100" w:beforeAutospacing="1" w:after="100" w:afterAutospacing="1"/>
            <w:rPr>
              <w:rFonts w:cstheme="minorHAnsi"/>
              <w:szCs w:val="24"/>
            </w:rPr>
          </w:pPr>
          <w:r w:rsidRPr="00402AD5">
            <w:rPr>
              <w:rFonts w:cstheme="minorHAnsi"/>
              <w:i/>
              <w:szCs w:val="24"/>
            </w:rPr>
            <w:t xml:space="preserve">We use a chronology for each child in the setting to support </w:t>
          </w:r>
          <w:r w:rsidR="0005621F">
            <w:rPr>
              <w:rFonts w:cstheme="minorHAnsi"/>
              <w:i/>
              <w:szCs w:val="24"/>
            </w:rPr>
            <w:t xml:space="preserve">the </w:t>
          </w:r>
          <w:r w:rsidRPr="00402AD5">
            <w:rPr>
              <w:rFonts w:cstheme="minorHAnsi"/>
              <w:i/>
              <w:szCs w:val="24"/>
            </w:rPr>
            <w:t xml:space="preserve">early identification of needs and these are </w:t>
          </w:r>
          <w:r w:rsidR="00402AD5" w:rsidRPr="00402AD5">
            <w:rPr>
              <w:rFonts w:cstheme="minorHAnsi"/>
              <w:i/>
              <w:szCs w:val="24"/>
            </w:rPr>
            <w:t>held</w:t>
          </w:r>
          <w:r w:rsidRPr="00402AD5">
            <w:rPr>
              <w:rFonts w:cstheme="minorHAnsi"/>
              <w:i/>
              <w:szCs w:val="24"/>
            </w:rPr>
            <w:t xml:space="preserve"> by the keyworker.  If concerns are raised the chronology is passed to the DS</w:t>
          </w:r>
          <w:r w:rsidR="00B02436">
            <w:rPr>
              <w:rFonts w:cstheme="minorHAnsi"/>
              <w:i/>
              <w:szCs w:val="24"/>
            </w:rPr>
            <w:t>L</w:t>
          </w:r>
        </w:p>
        <w:p w14:paraId="0FD15C76" w14:textId="77777777" w:rsidR="00CF7DBC" w:rsidRPr="00402AD5"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b/>
              <w:bCs/>
              <w:szCs w:val="24"/>
              <w:lang w:eastAsia="en-GB"/>
            </w:rPr>
            <w:t>Safety and welfare concerns forms</w:t>
          </w:r>
          <w:r w:rsidRPr="00402AD5">
            <w:rPr>
              <w:rFonts w:cstheme="minorHAnsi"/>
              <w:bCs/>
              <w:szCs w:val="24"/>
              <w:lang w:eastAsia="en-GB"/>
            </w:rPr>
            <w:t xml:space="preserve"> are used to record specific concerns </w:t>
          </w:r>
          <w:r w:rsidRPr="00402AD5">
            <w:rPr>
              <w:rFonts w:cstheme="minorHAnsi"/>
              <w:szCs w:val="24"/>
              <w:lang w:eastAsia="en-GB"/>
            </w:rPr>
            <w:t xml:space="preserve">and are completed by the person identifying the concern.  The completed record is given to the DSL immediately, for consideration and/or action. </w:t>
          </w:r>
        </w:p>
        <w:p w14:paraId="6DD4CBB8" w14:textId="4E4B8344" w:rsidR="00CF7DBC" w:rsidRPr="00402AD5" w:rsidRDefault="00CF7DBC" w:rsidP="00CF7DBC">
          <w:pPr>
            <w:spacing w:before="100" w:beforeAutospacing="1" w:after="100" w:afterAutospacing="1"/>
            <w:rPr>
              <w:rFonts w:cstheme="minorHAnsi"/>
              <w:szCs w:val="24"/>
            </w:rPr>
          </w:pPr>
          <w:r w:rsidRPr="00402AD5">
            <w:rPr>
              <w:rFonts w:cstheme="minorHAnsi"/>
              <w:b/>
              <w:szCs w:val="24"/>
            </w:rPr>
            <w:t xml:space="preserve">A safety and welfare concerns continuation form </w:t>
          </w:r>
          <w:r w:rsidR="00402AD5" w:rsidRPr="00402AD5">
            <w:rPr>
              <w:rFonts w:cstheme="minorHAnsi"/>
              <w:szCs w:val="24"/>
            </w:rPr>
            <w:t>are</w:t>
          </w:r>
          <w:r w:rsidRPr="00402AD5">
            <w:rPr>
              <w:rFonts w:cstheme="minorHAnsi"/>
              <w:szCs w:val="24"/>
            </w:rPr>
            <w:t xml:space="preserve"> used following the recording of a concern, to record additional information.</w:t>
          </w:r>
        </w:p>
        <w:p w14:paraId="17983C2B" w14:textId="77777777" w:rsidR="00CF7DBC" w:rsidRPr="00402AD5" w:rsidRDefault="00CF7DBC" w:rsidP="00CF7DBC">
          <w:pPr>
            <w:spacing w:before="100" w:beforeAutospacing="1" w:after="100" w:afterAutospacing="1"/>
            <w:rPr>
              <w:rFonts w:cstheme="minorHAnsi"/>
              <w:szCs w:val="24"/>
            </w:rPr>
          </w:pPr>
          <w:r w:rsidRPr="00402AD5">
            <w:rPr>
              <w:rFonts w:cstheme="minorHAnsi"/>
              <w:szCs w:val="24"/>
            </w:rPr>
            <w:lastRenderedPageBreak/>
            <w:t xml:space="preserve">An </w:t>
          </w:r>
          <w:r w:rsidRPr="00402AD5">
            <w:rPr>
              <w:rFonts w:cstheme="minorHAnsi"/>
              <w:b/>
              <w:szCs w:val="24"/>
            </w:rPr>
            <w:t xml:space="preserve">individual child protection file </w:t>
          </w:r>
          <w:r w:rsidRPr="00402AD5">
            <w:rPr>
              <w:rFonts w:cstheme="minorHAnsi"/>
              <w:szCs w:val="24"/>
            </w:rPr>
            <w:t xml:space="preserve">is started for a child when: </w:t>
          </w:r>
        </w:p>
        <w:p w14:paraId="46490DDF" w14:textId="77777777" w:rsidR="00CF7DBC" w:rsidRPr="00402AD5" w:rsidRDefault="00CF7DBC" w:rsidP="00CF7DBC">
          <w:pPr>
            <w:numPr>
              <w:ilvl w:val="0"/>
              <w:numId w:val="17"/>
            </w:numPr>
            <w:spacing w:before="100" w:beforeAutospacing="1" w:after="100" w:afterAutospacing="1" w:line="240" w:lineRule="auto"/>
            <w:contextualSpacing/>
            <w:rPr>
              <w:rFonts w:cstheme="minorHAnsi"/>
              <w:szCs w:val="24"/>
            </w:rPr>
          </w:pPr>
          <w:r w:rsidRPr="00402AD5">
            <w:rPr>
              <w:rFonts w:cstheme="minorHAnsi"/>
              <w:szCs w:val="24"/>
            </w:rPr>
            <w:t>There are welfare and or safety concerns</w:t>
          </w:r>
        </w:p>
        <w:p w14:paraId="7BA5EC17" w14:textId="77777777" w:rsidR="00CF7DBC" w:rsidRPr="00402AD5" w:rsidRDefault="00CF7DBC" w:rsidP="00CF7DBC">
          <w:pPr>
            <w:numPr>
              <w:ilvl w:val="0"/>
              <w:numId w:val="15"/>
            </w:numPr>
            <w:spacing w:before="100" w:beforeAutospacing="1" w:after="100" w:afterAutospacing="1" w:line="240" w:lineRule="auto"/>
            <w:contextualSpacing/>
            <w:rPr>
              <w:rFonts w:cstheme="minorHAnsi"/>
              <w:szCs w:val="24"/>
            </w:rPr>
          </w:pPr>
          <w:r w:rsidRPr="00402AD5">
            <w:rPr>
              <w:rFonts w:cstheme="minorHAnsi"/>
              <w:szCs w:val="24"/>
            </w:rPr>
            <w:t xml:space="preserve">The child has been referred to the Family Front Door </w:t>
          </w:r>
        </w:p>
        <w:p w14:paraId="275F2485" w14:textId="77777777" w:rsidR="00CF7DBC" w:rsidRPr="00402AD5" w:rsidRDefault="00CF7DBC" w:rsidP="00CF7DBC">
          <w:pPr>
            <w:numPr>
              <w:ilvl w:val="0"/>
              <w:numId w:val="15"/>
            </w:numPr>
            <w:spacing w:before="100" w:beforeAutospacing="1" w:after="100" w:afterAutospacing="1" w:line="240" w:lineRule="auto"/>
            <w:contextualSpacing/>
            <w:rPr>
              <w:rFonts w:cstheme="minorHAnsi"/>
              <w:szCs w:val="24"/>
            </w:rPr>
          </w:pPr>
          <w:r w:rsidRPr="00402AD5">
            <w:rPr>
              <w:rFonts w:cstheme="minorHAnsi"/>
              <w:szCs w:val="24"/>
            </w:rPr>
            <w:t>There is Children’s Services Social Care involvement with the child/family</w:t>
          </w:r>
        </w:p>
        <w:p w14:paraId="0808C708" w14:textId="77777777" w:rsidR="00CF7DBC" w:rsidRPr="00402AD5" w:rsidRDefault="00CF7DBC" w:rsidP="00CF7DBC">
          <w:pPr>
            <w:numPr>
              <w:ilvl w:val="0"/>
              <w:numId w:val="15"/>
            </w:numPr>
            <w:spacing w:before="100" w:beforeAutospacing="1" w:after="100" w:afterAutospacing="1" w:line="240" w:lineRule="auto"/>
            <w:contextualSpacing/>
            <w:rPr>
              <w:rFonts w:cstheme="minorHAnsi"/>
              <w:szCs w:val="24"/>
            </w:rPr>
          </w:pPr>
          <w:r w:rsidRPr="00402AD5">
            <w:rPr>
              <w:rFonts w:cstheme="minorHAnsi"/>
              <w:szCs w:val="24"/>
            </w:rPr>
            <w:t>We are participating in multi-agency support</w:t>
          </w:r>
        </w:p>
        <w:p w14:paraId="53C820AC" w14:textId="77777777" w:rsidR="00CF7DBC" w:rsidRPr="00402AD5" w:rsidRDefault="00CF7DBC" w:rsidP="00CF7DBC">
          <w:pPr>
            <w:spacing w:before="100" w:beforeAutospacing="1" w:after="100" w:afterAutospacing="1"/>
            <w:ind w:left="720"/>
            <w:contextualSpacing/>
            <w:rPr>
              <w:rFonts w:cstheme="minorHAnsi"/>
              <w:szCs w:val="24"/>
            </w:rPr>
          </w:pPr>
        </w:p>
        <w:p w14:paraId="3F9A4B1D"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If concerns relate to more than one child from the same family attending the setting a separate file for each child is created and cross referenced to the records of other family members. Common records e.g. child protection conference notes are referenced in each file.  Other files relating to the child, for example SEN information, are also cross referenced.</w:t>
          </w:r>
        </w:p>
        <w:p w14:paraId="1D406F34" w14:textId="77777777" w:rsidR="00CF7DBC" w:rsidRPr="00402AD5" w:rsidRDefault="00CF7DBC" w:rsidP="00CF7DBC">
          <w:pPr>
            <w:spacing w:before="100" w:beforeAutospacing="1" w:after="100" w:afterAutospacing="1"/>
            <w:contextualSpacing/>
            <w:rPr>
              <w:rFonts w:cstheme="minorHAnsi"/>
              <w:szCs w:val="24"/>
            </w:rPr>
          </w:pPr>
        </w:p>
        <w:p w14:paraId="4BF6E54C" w14:textId="77777777" w:rsidR="00CF7DBC" w:rsidRPr="00402AD5" w:rsidRDefault="00CF7DBC" w:rsidP="00CF7DBC">
          <w:pPr>
            <w:spacing w:before="100" w:beforeAutospacing="1" w:after="100" w:afterAutospacing="1"/>
            <w:rPr>
              <w:rFonts w:cstheme="minorHAnsi"/>
              <w:b/>
              <w:szCs w:val="24"/>
            </w:rPr>
          </w:pPr>
          <w:r w:rsidRPr="00402AD5">
            <w:rPr>
              <w:rFonts w:cstheme="minorHAnsi"/>
              <w:b/>
              <w:szCs w:val="24"/>
            </w:rPr>
            <w:t xml:space="preserve">An individual child protection file includes: </w:t>
          </w:r>
        </w:p>
        <w:p w14:paraId="59C7726B"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Front sheet</w:t>
          </w:r>
        </w:p>
        <w:p w14:paraId="537D5C98"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Individual chronology</w:t>
          </w:r>
        </w:p>
        <w:p w14:paraId="0B561860"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All safety and welfare concern forms relating to the child</w:t>
          </w:r>
        </w:p>
        <w:p w14:paraId="00F1D699"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Any notes initially recorded</w:t>
          </w:r>
        </w:p>
        <w:p w14:paraId="58C25624"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Records of discussions, telephone calls and meetings (with colleagues, other agencies or services, parents and children/young people)</w:t>
          </w:r>
        </w:p>
        <w:p w14:paraId="326F8383"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Professional consultations</w:t>
          </w:r>
        </w:p>
        <w:p w14:paraId="7B15151F"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 xml:space="preserve">Letters sent and received </w:t>
          </w:r>
        </w:p>
        <w:p w14:paraId="72D852F9"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 xml:space="preserve">Referral forms  </w:t>
          </w:r>
        </w:p>
        <w:p w14:paraId="6FF41F74"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Minutes/notes of meetings (copies for each child as appropriate)</w:t>
          </w:r>
        </w:p>
        <w:p w14:paraId="03678EDE" w14:textId="77777777" w:rsidR="00CF7DBC" w:rsidRPr="00402AD5" w:rsidRDefault="00CF7DBC" w:rsidP="00CF7DBC">
          <w:pPr>
            <w:numPr>
              <w:ilvl w:val="0"/>
              <w:numId w:val="16"/>
            </w:numPr>
            <w:tabs>
              <w:tab w:val="num" w:pos="1134"/>
            </w:tabs>
            <w:spacing w:before="100" w:beforeAutospacing="1" w:after="100" w:afterAutospacing="1" w:line="240" w:lineRule="auto"/>
            <w:ind w:left="1134" w:hanging="425"/>
            <w:rPr>
              <w:rFonts w:cstheme="minorHAnsi"/>
              <w:szCs w:val="24"/>
            </w:rPr>
          </w:pPr>
          <w:r w:rsidRPr="00402AD5">
            <w:rPr>
              <w:rFonts w:cstheme="minorHAnsi"/>
              <w:szCs w:val="24"/>
            </w:rPr>
            <w:t>Formal plans linked to the child (e.g. Child Protection Plan)</w:t>
          </w:r>
        </w:p>
        <w:p w14:paraId="36E09984" w14:textId="77777777" w:rsidR="00CF7DBC" w:rsidRPr="00402AD5" w:rsidRDefault="00CF7DBC" w:rsidP="00CF7DBC">
          <w:pPr>
            <w:spacing w:before="100" w:beforeAutospacing="1" w:after="100" w:afterAutospacing="1"/>
            <w:rPr>
              <w:rFonts w:cstheme="minorHAnsi"/>
              <w:b/>
              <w:szCs w:val="24"/>
            </w:rPr>
          </w:pPr>
          <w:r w:rsidRPr="00402AD5">
            <w:rPr>
              <w:rFonts w:cstheme="minorHAnsi"/>
              <w:b/>
              <w:szCs w:val="24"/>
            </w:rPr>
            <w:t xml:space="preserve">Security, storage, and retention of records </w:t>
          </w:r>
        </w:p>
        <w:p w14:paraId="616E1FA3"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Individual files are stored securely and separately</w:t>
          </w:r>
          <w:r w:rsidRPr="00402AD5">
            <w:rPr>
              <w:rFonts w:cstheme="minorHAnsi"/>
              <w:b/>
              <w:szCs w:val="24"/>
            </w:rPr>
            <w:t xml:space="preserve"> </w:t>
          </w:r>
          <w:r w:rsidRPr="00402AD5">
            <w:rPr>
              <w:rFonts w:cstheme="minorHAnsi"/>
              <w:szCs w:val="24"/>
            </w:rPr>
            <w:t>from the child's other information so that they are shared only on a need to know basis.  Th</w:t>
          </w:r>
          <w:r w:rsidRPr="00402AD5">
            <w:rPr>
              <w:rFonts w:cstheme="minorHAnsi"/>
              <w:szCs w:val="24"/>
              <w:lang w:eastAsia="en-GB"/>
            </w:rPr>
            <w:t>e DSL reviews such records regularly so that increasing concerns can be identified and</w:t>
          </w:r>
          <w:r w:rsidRPr="00402AD5">
            <w:rPr>
              <w:rFonts w:cstheme="minorHAnsi"/>
              <w:szCs w:val="24"/>
            </w:rPr>
            <w:t xml:space="preserve"> action taken to ensure that needs are met.  </w:t>
          </w:r>
        </w:p>
        <w:p w14:paraId="58C0A361" w14:textId="77777777" w:rsidR="00CF7DBC" w:rsidRPr="00402AD5" w:rsidRDefault="00CF7DBC" w:rsidP="00CF7DBC">
          <w:pPr>
            <w:spacing w:before="100" w:beforeAutospacing="1" w:after="100" w:afterAutospacing="1"/>
            <w:contextualSpacing/>
            <w:rPr>
              <w:rFonts w:cstheme="minorHAnsi"/>
              <w:color w:val="000000"/>
              <w:szCs w:val="24"/>
              <w:lang w:eastAsia="en-GB"/>
            </w:rPr>
          </w:pPr>
        </w:p>
        <w:p w14:paraId="7148A10B" w14:textId="77777777" w:rsidR="00CF7DBC" w:rsidRPr="00402AD5" w:rsidRDefault="00CF7DBC" w:rsidP="00CF7DBC">
          <w:pPr>
            <w:autoSpaceDE w:val="0"/>
            <w:autoSpaceDN w:val="0"/>
            <w:adjustRightInd w:val="0"/>
            <w:spacing w:before="100" w:beforeAutospacing="1" w:after="100" w:afterAutospacing="1"/>
            <w:rPr>
              <w:rFonts w:cstheme="minorHAnsi"/>
              <w:szCs w:val="24"/>
            </w:rPr>
          </w:pPr>
          <w:r w:rsidRPr="00402AD5">
            <w:rPr>
              <w:rFonts w:cstheme="minorHAnsi"/>
              <w:szCs w:val="24"/>
            </w:rPr>
            <w:t>Parents have the right to access information held about their child so records are shared with them if they make this request, however there are some exceptions, namely those described previously in the section on sharing information with parents, for example when sharing the information would place the child at risk of significant harm.</w:t>
          </w:r>
        </w:p>
        <w:p w14:paraId="0A5716EA" w14:textId="77777777" w:rsidR="00CF7DBC" w:rsidRPr="00402AD5" w:rsidRDefault="00CF7DBC" w:rsidP="00CF7DBC">
          <w:pPr>
            <w:autoSpaceDE w:val="0"/>
            <w:autoSpaceDN w:val="0"/>
            <w:adjustRightInd w:val="0"/>
            <w:spacing w:before="100" w:beforeAutospacing="1" w:after="100" w:afterAutospacing="1"/>
            <w:rPr>
              <w:rFonts w:cstheme="minorHAnsi"/>
              <w:szCs w:val="24"/>
            </w:rPr>
          </w:pPr>
          <w:r w:rsidRPr="00402AD5">
            <w:rPr>
              <w:rFonts w:cstheme="minorHAnsi"/>
              <w:color w:val="000000"/>
              <w:szCs w:val="24"/>
              <w:lang w:eastAsia="en-GB"/>
            </w:rPr>
            <w:t>All safeguarding records are retained until the child reaches the age of 25 years.</w:t>
          </w:r>
          <w:r w:rsidRPr="00402AD5">
            <w:rPr>
              <w:rFonts w:cstheme="minorHAnsi"/>
            </w:rPr>
            <w:t xml:space="preserve"> </w:t>
          </w:r>
        </w:p>
        <w:p w14:paraId="4A16C27C" w14:textId="0A55F7B6" w:rsidR="00CF7DBC" w:rsidRPr="00402AD5" w:rsidRDefault="00CF7DBC" w:rsidP="00CF7DBC">
          <w:pPr>
            <w:autoSpaceDE w:val="0"/>
            <w:autoSpaceDN w:val="0"/>
            <w:adjustRightInd w:val="0"/>
            <w:spacing w:before="100" w:beforeAutospacing="1" w:after="100" w:afterAutospacing="1"/>
            <w:rPr>
              <w:rFonts w:cstheme="minorHAnsi"/>
              <w:b/>
              <w:szCs w:val="24"/>
              <w:lang w:eastAsia="en-GB"/>
            </w:rPr>
          </w:pPr>
          <w:r w:rsidRPr="00402AD5">
            <w:rPr>
              <w:rFonts w:cstheme="minorHAnsi"/>
              <w:b/>
              <w:szCs w:val="24"/>
              <w:lang w:eastAsia="en-GB"/>
            </w:rPr>
            <w:t xml:space="preserve">Transfer of </w:t>
          </w:r>
          <w:r w:rsidR="00402AD5" w:rsidRPr="00402AD5">
            <w:rPr>
              <w:rFonts w:cstheme="minorHAnsi"/>
              <w:b/>
              <w:szCs w:val="24"/>
              <w:lang w:eastAsia="en-GB"/>
            </w:rPr>
            <w:t xml:space="preserve">child protection </w:t>
          </w:r>
          <w:r w:rsidRPr="00402AD5">
            <w:rPr>
              <w:rFonts w:cstheme="minorHAnsi"/>
              <w:b/>
              <w:szCs w:val="24"/>
              <w:lang w:eastAsia="en-GB"/>
            </w:rPr>
            <w:t xml:space="preserve">records at transition </w:t>
          </w:r>
        </w:p>
        <w:p w14:paraId="662FE0B7" w14:textId="3802591A" w:rsidR="00CF7DBC" w:rsidRPr="00402AD5"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color w:val="000000"/>
              <w:szCs w:val="24"/>
              <w:lang w:eastAsia="en-GB"/>
            </w:rPr>
            <w:t xml:space="preserve">Records are transferred at each stage of a child’s education, when they move from one establishment to another, either at normal transfer stage such as moving from nursery to school, or as the result of a move such as a transfer to a different area. They are transferred within 5 </w:t>
          </w:r>
          <w:r w:rsidR="00402AD5" w:rsidRPr="00402AD5">
            <w:rPr>
              <w:rFonts w:cstheme="minorHAnsi"/>
              <w:color w:val="000000"/>
              <w:szCs w:val="24"/>
              <w:lang w:eastAsia="en-GB"/>
            </w:rPr>
            <w:t>days and</w:t>
          </w:r>
          <w:r w:rsidRPr="00402AD5">
            <w:rPr>
              <w:rFonts w:cstheme="minorHAnsi"/>
              <w:color w:val="000000"/>
              <w:szCs w:val="24"/>
              <w:lang w:eastAsia="en-GB"/>
            </w:rPr>
            <w:t xml:space="preserve"> are passed directly and securely to the safeguarding lead in the receiving establishment.  They are transferred b</w:t>
          </w:r>
          <w:r w:rsidRPr="00402AD5">
            <w:rPr>
              <w:rFonts w:cstheme="minorHAnsi"/>
              <w:szCs w:val="24"/>
              <w:lang w:eastAsia="en-GB"/>
            </w:rPr>
            <w:t>y hand if possible or signed for if posted.</w:t>
          </w:r>
        </w:p>
        <w:p w14:paraId="55CCCC3B" w14:textId="77777777" w:rsidR="00CF7DBC" w:rsidRPr="00402AD5"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szCs w:val="24"/>
              <w:lang w:eastAsia="en-GB"/>
            </w:rPr>
            <w:lastRenderedPageBreak/>
            <w:t xml:space="preserve">In order to safeguard children effectively, when a child moves to a new educational establishment, the receiving establishment is immediately made aware of any current child protection concerns, by telephone prior to the transfer of records. </w:t>
          </w:r>
        </w:p>
        <w:p w14:paraId="2CC3E806" w14:textId="77777777" w:rsidR="00CF7DBC" w:rsidRPr="00402AD5" w:rsidRDefault="00CF7DBC" w:rsidP="00CF7DBC">
          <w:pPr>
            <w:autoSpaceDE w:val="0"/>
            <w:autoSpaceDN w:val="0"/>
            <w:adjustRightInd w:val="0"/>
            <w:spacing w:before="100" w:beforeAutospacing="1" w:after="100" w:afterAutospacing="1"/>
            <w:rPr>
              <w:rFonts w:cstheme="minorHAnsi"/>
              <w:b/>
              <w:szCs w:val="24"/>
              <w:lang w:eastAsia="en-GB"/>
            </w:rPr>
          </w:pPr>
          <w:r w:rsidRPr="00402AD5">
            <w:rPr>
              <w:rFonts w:cstheme="minorHAnsi"/>
              <w:b/>
              <w:szCs w:val="24"/>
              <w:lang w:eastAsia="en-GB"/>
            </w:rPr>
            <w:t xml:space="preserve">Children in more than one setting </w:t>
          </w:r>
        </w:p>
        <w:p w14:paraId="72A8F9EE" w14:textId="0F4505C9" w:rsidR="00CF7DBC" w:rsidRPr="00402AD5"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szCs w:val="24"/>
              <w:lang w:eastAsia="en-GB"/>
            </w:rPr>
            <w:t xml:space="preserve">Where children are dual registered (e.g. on roll at a mainstream school, but receiving education in another establishment, such as a </w:t>
          </w:r>
          <w:r w:rsidR="00402AD5" w:rsidRPr="00402AD5">
            <w:rPr>
              <w:rFonts w:cstheme="minorHAnsi"/>
              <w:szCs w:val="24"/>
              <w:lang w:eastAsia="en-GB"/>
            </w:rPr>
            <w:t xml:space="preserve">short stay school </w:t>
          </w:r>
          <w:r w:rsidRPr="00402AD5">
            <w:rPr>
              <w:rFonts w:cstheme="minorHAnsi"/>
              <w:szCs w:val="24"/>
              <w:lang w:eastAsia="en-GB"/>
            </w:rPr>
            <w:t xml:space="preserve">or the MET or attending more than one early years setting), any existing child protection records are shared with the new establishment </w:t>
          </w:r>
          <w:r w:rsidRPr="00402AD5">
            <w:rPr>
              <w:rFonts w:cstheme="minorHAnsi"/>
              <w:b/>
              <w:bCs/>
              <w:szCs w:val="24"/>
              <w:lang w:eastAsia="en-GB"/>
            </w:rPr>
            <w:t>prior to the child starting</w:t>
          </w:r>
          <w:r w:rsidRPr="00402AD5">
            <w:rPr>
              <w:rFonts w:cstheme="minorHAnsi"/>
              <w:szCs w:val="24"/>
              <w:lang w:eastAsia="en-GB"/>
            </w:rPr>
            <w:t xml:space="preserve">, to enable the new establishment to risk assess appropriately. </w:t>
          </w:r>
        </w:p>
        <w:p w14:paraId="578911CD" w14:textId="5A313070" w:rsidR="00CF7DBC" w:rsidRPr="00402AD5"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szCs w:val="24"/>
              <w:lang w:eastAsia="en-GB"/>
            </w:rPr>
            <w:t xml:space="preserve">We keep a copy of the transfer form along with a copy of the chronology of events and any records pertaining to the establishment (e.g. completed </w:t>
          </w:r>
          <w:r w:rsidR="00402AD5" w:rsidRPr="00402AD5">
            <w:rPr>
              <w:rFonts w:cstheme="minorHAnsi"/>
              <w:szCs w:val="24"/>
              <w:lang w:eastAsia="en-GB"/>
            </w:rPr>
            <w:t xml:space="preserve">'welfare concern' </w:t>
          </w:r>
          <w:r w:rsidRPr="00402AD5">
            <w:rPr>
              <w:rFonts w:cstheme="minorHAnsi"/>
              <w:szCs w:val="24"/>
              <w:lang w:eastAsia="en-GB"/>
            </w:rPr>
            <w:t>forms).</w:t>
          </w:r>
        </w:p>
        <w:p w14:paraId="407CC681" w14:textId="4C86B0A3" w:rsidR="00CF7DBC" w:rsidRPr="00402AD5" w:rsidRDefault="00CF7DBC" w:rsidP="00CF7DBC">
          <w:pPr>
            <w:autoSpaceDE w:val="0"/>
            <w:autoSpaceDN w:val="0"/>
            <w:adjustRightInd w:val="0"/>
            <w:spacing w:before="100" w:beforeAutospacing="1" w:after="100" w:afterAutospacing="1"/>
            <w:rPr>
              <w:rFonts w:cstheme="minorHAnsi"/>
              <w:b/>
              <w:szCs w:val="24"/>
              <w:lang w:eastAsia="en-GB"/>
            </w:rPr>
          </w:pPr>
          <w:r w:rsidRPr="00402AD5">
            <w:rPr>
              <w:rFonts w:cstheme="minorHAnsi"/>
              <w:b/>
              <w:szCs w:val="24"/>
              <w:lang w:eastAsia="en-GB"/>
            </w:rPr>
            <w:t xml:space="preserve">Children subject to a Child Protection (CP) </w:t>
          </w:r>
          <w:r w:rsidR="00402AD5">
            <w:rPr>
              <w:rFonts w:cstheme="minorHAnsi"/>
              <w:b/>
              <w:szCs w:val="24"/>
              <w:lang w:eastAsia="en-GB"/>
            </w:rPr>
            <w:t>p</w:t>
          </w:r>
          <w:r w:rsidRPr="00402AD5">
            <w:rPr>
              <w:rFonts w:cstheme="minorHAnsi"/>
              <w:b/>
              <w:szCs w:val="24"/>
              <w:lang w:eastAsia="en-GB"/>
            </w:rPr>
            <w:t xml:space="preserve">lan </w:t>
          </w:r>
        </w:p>
        <w:p w14:paraId="0DD82553" w14:textId="7A7C8896" w:rsidR="00CF7DBC" w:rsidRPr="0029333F" w:rsidRDefault="00CF7DBC" w:rsidP="00CF7DBC">
          <w:pPr>
            <w:autoSpaceDE w:val="0"/>
            <w:autoSpaceDN w:val="0"/>
            <w:adjustRightInd w:val="0"/>
            <w:spacing w:before="100" w:beforeAutospacing="1" w:after="100" w:afterAutospacing="1"/>
            <w:rPr>
              <w:rFonts w:ascii="Arial" w:hAnsi="Arial" w:cs="Arial"/>
              <w:szCs w:val="24"/>
              <w:lang w:eastAsia="en-GB"/>
            </w:rPr>
          </w:pPr>
          <w:r w:rsidRPr="00402AD5">
            <w:rPr>
              <w:rFonts w:cstheme="minorHAnsi"/>
              <w:szCs w:val="24"/>
              <w:lang w:eastAsia="en-GB"/>
            </w:rPr>
            <w:t xml:space="preserve">If a child is the subject of a </w:t>
          </w:r>
          <w:r w:rsidR="00402AD5" w:rsidRPr="00402AD5">
            <w:rPr>
              <w:rFonts w:cstheme="minorHAnsi"/>
              <w:szCs w:val="24"/>
              <w:lang w:eastAsia="en-GB"/>
            </w:rPr>
            <w:t xml:space="preserve">child protection plan </w:t>
          </w:r>
          <w:r w:rsidRPr="00402AD5">
            <w:rPr>
              <w:rFonts w:cstheme="minorHAnsi"/>
              <w:szCs w:val="24"/>
              <w:lang w:eastAsia="en-GB"/>
            </w:rPr>
            <w:t xml:space="preserve">at the time of transfer we speak to the safeguarding lead of the receiving establishment giving details of the child's key </w:t>
          </w:r>
          <w:r w:rsidR="00402AD5" w:rsidRPr="00402AD5">
            <w:rPr>
              <w:rFonts w:cstheme="minorHAnsi"/>
              <w:szCs w:val="24"/>
              <w:lang w:eastAsia="en-GB"/>
            </w:rPr>
            <w:t xml:space="preserve">social worker </w:t>
          </w:r>
          <w:r w:rsidRPr="00402AD5">
            <w:rPr>
              <w:rFonts w:cstheme="minorHAnsi"/>
              <w:szCs w:val="24"/>
              <w:lang w:eastAsia="en-GB"/>
            </w:rPr>
            <w:t>from Children's Social Care Services and ensuring the establishment is made aware of the requirements of the child protection plan</w:t>
          </w:r>
          <w:r w:rsidRPr="0029333F">
            <w:rPr>
              <w:rFonts w:ascii="Arial" w:hAnsi="Arial" w:cs="Arial"/>
              <w:szCs w:val="24"/>
              <w:lang w:eastAsia="en-GB"/>
            </w:rPr>
            <w:t xml:space="preserve">. </w:t>
          </w:r>
        </w:p>
        <w:p w14:paraId="381C8831" w14:textId="77777777" w:rsidR="00CF7DBC" w:rsidRPr="00402AD5" w:rsidRDefault="00CF7DBC" w:rsidP="00CF7DBC">
          <w:pPr>
            <w:autoSpaceDE w:val="0"/>
            <w:autoSpaceDN w:val="0"/>
            <w:adjustRightInd w:val="0"/>
            <w:spacing w:before="100" w:beforeAutospacing="1" w:after="100" w:afterAutospacing="1"/>
            <w:rPr>
              <w:rFonts w:cstheme="minorHAnsi"/>
              <w:b/>
              <w:szCs w:val="24"/>
              <w:lang w:eastAsia="en-GB"/>
            </w:rPr>
          </w:pPr>
          <w:r w:rsidRPr="00402AD5">
            <w:rPr>
              <w:rFonts w:cstheme="minorHAnsi"/>
              <w:b/>
              <w:szCs w:val="24"/>
              <w:lang w:eastAsia="en-GB"/>
            </w:rPr>
            <w:t xml:space="preserve">Receiving establishment unknown </w:t>
          </w:r>
        </w:p>
        <w:p w14:paraId="39A18BA1" w14:textId="4D52607F" w:rsidR="00CF7DBC" w:rsidRDefault="00CF7DBC" w:rsidP="00CF7DBC">
          <w:pPr>
            <w:autoSpaceDE w:val="0"/>
            <w:autoSpaceDN w:val="0"/>
            <w:adjustRightInd w:val="0"/>
            <w:spacing w:before="100" w:beforeAutospacing="1" w:after="100" w:afterAutospacing="1"/>
            <w:rPr>
              <w:rFonts w:cstheme="minorHAnsi"/>
              <w:szCs w:val="24"/>
              <w:lang w:eastAsia="en-GB"/>
            </w:rPr>
          </w:pPr>
          <w:r w:rsidRPr="00402AD5">
            <w:rPr>
              <w:rFonts w:cstheme="minorHAnsi"/>
              <w:szCs w:val="24"/>
              <w:lang w:eastAsia="en-GB"/>
            </w:rPr>
            <w:t>If a child, subject of a child protection plan leaves and the name of the child’s new education placement is unknown, the DSL will contact the child’s Social Worker to discuss how and when records should be transferred. Where the records are of prior child protection/welfare concerns, and there is not an open case or a social worker involved with the family, the DSL will inform the Family Front Door. Child protection files would be retained by us and transferred to the new setting, once known, or destroyed once the child has reached the age of 25.</w:t>
          </w:r>
        </w:p>
        <w:p w14:paraId="6C4CC3C6" w14:textId="67981304" w:rsidR="00402AD5" w:rsidRPr="00402AD5" w:rsidRDefault="00402AD5" w:rsidP="00402AD5">
          <w:pPr>
            <w:pStyle w:val="Heading3"/>
            <w:rPr>
              <w:lang w:eastAsia="en-GB"/>
            </w:rPr>
          </w:pPr>
          <w:r>
            <w:rPr>
              <w:lang w:eastAsia="en-GB"/>
            </w:rPr>
            <w:t>Building a safer workforce</w:t>
          </w:r>
        </w:p>
        <w:p w14:paraId="1FCAC5E3" w14:textId="77777777" w:rsidR="00CF7DBC" w:rsidRPr="0029333F" w:rsidRDefault="00CF7DBC" w:rsidP="00402AD5">
          <w:pPr>
            <w:pStyle w:val="Heading4"/>
            <w:rPr>
              <w:rFonts w:eastAsia="Calibri"/>
            </w:rPr>
          </w:pPr>
          <w:r w:rsidRPr="0029333F">
            <w:rPr>
              <w:rFonts w:eastAsia="Calibri"/>
            </w:rPr>
            <w:t>Recruiting</w:t>
          </w:r>
        </w:p>
        <w:p w14:paraId="41166796" w14:textId="1784A64B"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The provider checks the suitability and obtains an enhanced criminal record records disclosure for anyone working directly with children</w:t>
          </w:r>
          <w:r w:rsidR="00B02436">
            <w:rPr>
              <w:rFonts w:eastAsia="Calibri" w:cstheme="minorHAnsi"/>
              <w:szCs w:val="24"/>
            </w:rPr>
            <w:t xml:space="preserve">. </w:t>
          </w:r>
          <w:r w:rsidRPr="00402AD5">
            <w:rPr>
              <w:rFonts w:eastAsia="Calibri" w:cstheme="minorHAnsi"/>
              <w:szCs w:val="24"/>
            </w:rPr>
            <w:t>We keep a record of the date and the serial number of the DBS certificate.</w:t>
          </w:r>
        </w:p>
        <w:p w14:paraId="1390C255"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Applicants are asked to complete an application form and we obtain two employer’s references, including the most recent employer.  If this is not possible, for example if the applicant is applying for their first position, we will obtain character references and complete a risk assessment.</w:t>
          </w:r>
        </w:p>
        <w:p w14:paraId="337BEC61"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Staff do not take up a post until all checks are completed satisfactorily.</w:t>
          </w:r>
        </w:p>
        <w:p w14:paraId="3428133D"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The registered provider and the manager of the setting have completed safer recruitment training and at least one of them is included on every interview panel.</w:t>
          </w:r>
        </w:p>
        <w:p w14:paraId="0076E860"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lastRenderedPageBreak/>
            <w:t>We keep a record of ID checks, right to work in the UK, qualifications (certificates are checked), references obtained and DBS certificate details.</w:t>
          </w:r>
        </w:p>
        <w:p w14:paraId="6CBD5CDA"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The same processes are used for volunteers and student DBS certificates obtained by their training provider are checked and the details recorded.</w:t>
          </w:r>
        </w:p>
        <w:p w14:paraId="379FF6F5" w14:textId="77777777" w:rsidR="00CF7DBC" w:rsidRPr="0029333F" w:rsidRDefault="00CF7DBC" w:rsidP="00402AD5">
          <w:pPr>
            <w:pStyle w:val="Heading4"/>
            <w:rPr>
              <w:rFonts w:eastAsia="Calibri"/>
            </w:rPr>
          </w:pPr>
          <w:r w:rsidRPr="0029333F">
            <w:rPr>
              <w:rFonts w:eastAsia="Calibri"/>
            </w:rPr>
            <w:t>Induction, training and continued supervision</w:t>
          </w:r>
        </w:p>
        <w:p w14:paraId="0ED1D944"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All new staff, students and volunteers are given a copy of all policies and procedures and receive induction training which includes:</w:t>
          </w:r>
        </w:p>
        <w:p w14:paraId="2388CB63"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an understanding of the settings safeguarding policies and procedure</w:t>
          </w:r>
        </w:p>
        <w:p w14:paraId="51EF6BF5"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behaviour management</w:t>
          </w:r>
        </w:p>
        <w:p w14:paraId="690D6B6C"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how and when mobile phones and technology can be used in the setting</w:t>
          </w:r>
        </w:p>
        <w:p w14:paraId="42DEEAC5"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how to define and identify possible signs of harm, abuse and neglect</w:t>
          </w:r>
        </w:p>
        <w:p w14:paraId="7CE16DEA"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what to do if concerns arise</w:t>
          </w:r>
        </w:p>
        <w:p w14:paraId="6F42AEDA"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what to do if concerned about the behaviour or conduct of another adult</w:t>
          </w:r>
        </w:p>
        <w:p w14:paraId="6C3AE358" w14:textId="77777777" w:rsidR="00CF7DBC" w:rsidRPr="00402AD5" w:rsidRDefault="00CF7DBC" w:rsidP="00CF7DBC">
          <w:pPr>
            <w:numPr>
              <w:ilvl w:val="0"/>
              <w:numId w:val="18"/>
            </w:numPr>
            <w:autoSpaceDE w:val="0"/>
            <w:autoSpaceDN w:val="0"/>
            <w:adjustRightInd w:val="0"/>
            <w:spacing w:before="100" w:beforeAutospacing="1" w:after="100" w:afterAutospacing="1" w:line="240" w:lineRule="auto"/>
            <w:jc w:val="both"/>
            <w:rPr>
              <w:rFonts w:eastAsia="Calibri" w:cstheme="minorHAnsi"/>
              <w:szCs w:val="24"/>
            </w:rPr>
          </w:pPr>
          <w:r w:rsidRPr="00402AD5">
            <w:rPr>
              <w:rFonts w:eastAsia="Calibri" w:cstheme="minorHAnsi"/>
              <w:szCs w:val="24"/>
            </w:rPr>
            <w:t>who is the designated safeguarding lead in the setting</w:t>
          </w:r>
        </w:p>
        <w:p w14:paraId="2A309471" w14:textId="512FCD7C" w:rsidR="00CF7DBC" w:rsidRPr="00402AD5" w:rsidRDefault="00CF7DBC" w:rsidP="00CF7DBC">
          <w:pPr>
            <w:spacing w:before="100" w:beforeAutospacing="1" w:after="100" w:afterAutospacing="1"/>
            <w:rPr>
              <w:rFonts w:eastAsia="Calibri" w:cstheme="minorHAnsi"/>
              <w:szCs w:val="24"/>
            </w:rPr>
          </w:pPr>
          <w:r w:rsidRPr="0002438A">
            <w:rPr>
              <w:rFonts w:eastAsia="Calibri" w:cstheme="minorHAnsi"/>
              <w:szCs w:val="24"/>
            </w:rPr>
            <w:t>All staff complete safeguarding training at least every t</w:t>
          </w:r>
          <w:r w:rsidR="0029241A">
            <w:rPr>
              <w:rFonts w:eastAsia="Calibri" w:cstheme="minorHAnsi"/>
              <w:szCs w:val="24"/>
            </w:rPr>
            <w:t>wo</w:t>
          </w:r>
          <w:r w:rsidRPr="0002438A">
            <w:rPr>
              <w:rFonts w:eastAsia="Calibri" w:cstheme="minorHAnsi"/>
              <w:szCs w:val="24"/>
            </w:rPr>
            <w:t xml:space="preserve"> years.  The DSL, deputy DSL, manager and registered provider</w:t>
          </w:r>
          <w:r w:rsidR="00B9675B" w:rsidRPr="00A6275B">
            <w:rPr>
              <w:rFonts w:eastAsia="Calibri" w:cstheme="minorHAnsi"/>
            </w:rPr>
            <w:t xml:space="preserve"> complete designated safeguarding training and attend regular safeguarding update/forum meetings</w:t>
          </w:r>
          <w:r w:rsidR="00B9675B">
            <w:rPr>
              <w:rFonts w:eastAsia="Calibri" w:cstheme="minorHAnsi"/>
            </w:rPr>
            <w:t xml:space="preserve"> at least annually.</w:t>
          </w:r>
        </w:p>
        <w:p w14:paraId="24BB7511"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Safeguarding is always discussed at staff meetings and all staff are provided with updates at least twice annually.</w:t>
          </w:r>
        </w:p>
        <w:p w14:paraId="4686C1A0" w14:textId="77777777" w:rsidR="00CF7DBC" w:rsidRPr="0029333F" w:rsidRDefault="00CF7DBC" w:rsidP="00CF7DBC">
          <w:pPr>
            <w:spacing w:before="100" w:beforeAutospacing="1" w:after="100" w:afterAutospacing="1"/>
            <w:rPr>
              <w:rFonts w:ascii="Arial" w:eastAsia="Calibri" w:hAnsi="Arial" w:cs="Arial"/>
              <w:szCs w:val="24"/>
            </w:rPr>
          </w:pPr>
          <w:r w:rsidRPr="00402AD5">
            <w:rPr>
              <w:rFonts w:eastAsia="Calibri" w:cstheme="minorHAnsi"/>
              <w:szCs w:val="24"/>
            </w:rPr>
            <w:t>Supervision meetings take place for all staff at least every other month.  The purpose of this is to foster a culture of mutual support and continuous improvement by providing support, coaching and training for staff, and encouraging confidential discussion of sensitive issues.  The registered provider conducts supervision meetings with the manager</w:t>
          </w:r>
          <w:r>
            <w:rPr>
              <w:rFonts w:ascii="Arial" w:eastAsia="Calibri" w:hAnsi="Arial" w:cs="Arial"/>
              <w:szCs w:val="24"/>
            </w:rPr>
            <w:t>.</w:t>
          </w:r>
          <w:r w:rsidRPr="0029333F">
            <w:rPr>
              <w:rFonts w:ascii="Arial" w:eastAsia="Calibri" w:hAnsi="Arial" w:cs="Arial"/>
              <w:szCs w:val="24"/>
            </w:rPr>
            <w:t xml:space="preserve">  </w:t>
          </w:r>
        </w:p>
        <w:p w14:paraId="3ABEF6A9" w14:textId="77777777" w:rsidR="00CF7DBC" w:rsidRPr="0029333F" w:rsidRDefault="00CF7DBC" w:rsidP="00402AD5">
          <w:pPr>
            <w:pStyle w:val="Heading4"/>
            <w:rPr>
              <w:rFonts w:eastAsia="Calibri"/>
            </w:rPr>
          </w:pPr>
          <w:r w:rsidRPr="0029333F">
            <w:rPr>
              <w:rFonts w:eastAsia="Calibri"/>
            </w:rPr>
            <w:t>Disqualification</w:t>
          </w:r>
        </w:p>
        <w:p w14:paraId="4B097B93" w14:textId="77777777" w:rsidR="00CF7DBC" w:rsidRPr="00402AD5" w:rsidRDefault="00CF7DBC" w:rsidP="00CF7DBC">
          <w:pPr>
            <w:spacing w:before="100" w:beforeAutospacing="1" w:after="100" w:afterAutospacing="1"/>
            <w:jc w:val="both"/>
            <w:rPr>
              <w:rFonts w:eastAsia="Calibri" w:cstheme="minorHAnsi"/>
              <w:szCs w:val="24"/>
            </w:rPr>
          </w:pPr>
          <w:r w:rsidRPr="00402AD5">
            <w:rPr>
              <w:rFonts w:eastAsia="Calibri" w:cstheme="minorHAnsi"/>
              <w:szCs w:val="24"/>
            </w:rPr>
            <w:t>Staff are required to disclose any convictions, cautions, court orders or reprimands and warnings which might affect their suitability to work with children, whether these occur prior to, or during, their employment at the setting.  They are asked to confirm this at each supervision meeting.</w:t>
          </w:r>
        </w:p>
        <w:p w14:paraId="45D6897F" w14:textId="2DA6D581" w:rsidR="00CF7DBC" w:rsidRPr="00402AD5" w:rsidRDefault="00CF7DBC" w:rsidP="00CF7DBC">
          <w:pPr>
            <w:spacing w:before="100" w:beforeAutospacing="1" w:after="100" w:afterAutospacing="1"/>
            <w:jc w:val="both"/>
            <w:rPr>
              <w:rFonts w:eastAsia="Calibri" w:cstheme="minorHAnsi"/>
              <w:szCs w:val="24"/>
            </w:rPr>
          </w:pPr>
          <w:r w:rsidRPr="00402AD5">
            <w:rPr>
              <w:rFonts w:eastAsia="Calibri" w:cstheme="minorHAnsi"/>
              <w:szCs w:val="24"/>
            </w:rPr>
            <w:t xml:space="preserve">For settings registered on domestic premises: </w:t>
          </w:r>
          <w:r w:rsidRPr="00402AD5">
            <w:rPr>
              <w:rFonts w:eastAsia="Calibri" w:cstheme="minorHAnsi"/>
              <w:i/>
              <w:szCs w:val="24"/>
            </w:rPr>
            <w:t>staff are also asked to inform the provider if they live in the same household as anyone else who might be disqualified.</w:t>
          </w:r>
        </w:p>
        <w:p w14:paraId="5265B7D5" w14:textId="084D48DD" w:rsidR="00CF7DBC" w:rsidRPr="00402AD5" w:rsidRDefault="00CF7DBC" w:rsidP="00402AD5">
          <w:pPr>
            <w:pStyle w:val="Heading4"/>
            <w:rPr>
              <w:rFonts w:eastAsia="Calibri"/>
            </w:rPr>
          </w:pPr>
          <w:r w:rsidRPr="00402AD5">
            <w:rPr>
              <w:rFonts w:eastAsia="Calibri"/>
            </w:rPr>
            <w:t>Whistleblowing</w:t>
          </w:r>
          <w:r w:rsidR="000351A9">
            <w:rPr>
              <w:rFonts w:eastAsia="Calibri"/>
            </w:rPr>
            <w:t xml:space="preserve"> – Please also see our whistle blowing policy </w:t>
          </w:r>
        </w:p>
        <w:p w14:paraId="234A5965" w14:textId="64B60853" w:rsidR="00CF7DBC" w:rsidRPr="00402AD5" w:rsidRDefault="00CF7DBC" w:rsidP="00CF7DBC">
          <w:pPr>
            <w:spacing w:before="100" w:beforeAutospacing="1" w:after="100" w:afterAutospacing="1"/>
            <w:jc w:val="both"/>
            <w:rPr>
              <w:rFonts w:eastAsia="Calibri" w:cstheme="minorHAnsi"/>
              <w:color w:val="000000"/>
              <w:szCs w:val="24"/>
            </w:rPr>
          </w:pPr>
          <w:r w:rsidRPr="00402AD5">
            <w:rPr>
              <w:rFonts w:eastAsia="Calibri" w:cstheme="minorHAnsi"/>
              <w:color w:val="000000"/>
              <w:szCs w:val="24"/>
            </w:rPr>
            <w:t xml:space="preserve">If staff have concerns about a </w:t>
          </w:r>
          <w:r w:rsidR="00402AD5" w:rsidRPr="00402AD5">
            <w:rPr>
              <w:rFonts w:eastAsia="Calibri" w:cstheme="minorHAnsi"/>
              <w:color w:val="000000"/>
              <w:szCs w:val="24"/>
            </w:rPr>
            <w:t>colleague,</w:t>
          </w:r>
          <w:r w:rsidRPr="00402AD5">
            <w:rPr>
              <w:rFonts w:eastAsia="Calibri" w:cstheme="minorHAnsi"/>
              <w:color w:val="000000"/>
              <w:szCs w:val="24"/>
            </w:rPr>
            <w:t xml:space="preserve"> they report them to the manager, provider or DSL either at their supervision meeting or preferably as the issue occurs.  If they feel unable to do so they can seek guidance using the </w:t>
          </w:r>
          <w:hyperlink r:id="rId23" w:history="1">
            <w:r w:rsidR="00E66F55" w:rsidRPr="003337E2">
              <w:rPr>
                <w:rStyle w:val="Hyperlink"/>
                <w:rFonts w:cstheme="minorHAnsi"/>
              </w:rPr>
              <w:t>government guidance on whistleblowing (opens in new window)</w:t>
            </w:r>
          </w:hyperlink>
          <w:r w:rsidR="00E66F55">
            <w:t>.</w:t>
          </w:r>
          <w:r w:rsidR="00E66F55" w:rsidRPr="00402AD5">
            <w:rPr>
              <w:rFonts w:eastAsia="Calibri" w:cstheme="minorHAnsi"/>
              <w:color w:val="000000"/>
              <w:szCs w:val="24"/>
            </w:rPr>
            <w:t xml:space="preserve"> </w:t>
          </w:r>
        </w:p>
        <w:p w14:paraId="76544A8F"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 xml:space="preserve">All information relating to concerns would be handled in confidence, kept in a locked secure location and only made available to those who have a right or professional need to see them.  </w:t>
          </w:r>
        </w:p>
        <w:p w14:paraId="1ABD4C1C" w14:textId="77777777" w:rsidR="00CF7DBC" w:rsidRPr="00402AD5" w:rsidRDefault="00CF7DBC" w:rsidP="00CF7DBC">
          <w:pPr>
            <w:spacing w:before="100" w:beforeAutospacing="1" w:after="100" w:afterAutospacing="1"/>
            <w:contextualSpacing/>
            <w:rPr>
              <w:rFonts w:cstheme="minorHAnsi"/>
              <w:szCs w:val="24"/>
            </w:rPr>
          </w:pPr>
        </w:p>
        <w:p w14:paraId="6B1D80E5" w14:textId="77777777" w:rsidR="00CF7DBC" w:rsidRPr="00402AD5" w:rsidRDefault="00CF7DBC" w:rsidP="00CF7DBC">
          <w:pPr>
            <w:tabs>
              <w:tab w:val="left" w:pos="0"/>
            </w:tabs>
            <w:spacing w:before="100" w:beforeAutospacing="1" w:after="100" w:afterAutospacing="1"/>
            <w:rPr>
              <w:rFonts w:cstheme="minorHAnsi"/>
              <w:b/>
              <w:color w:val="000000"/>
              <w:szCs w:val="24"/>
              <w:lang w:val="en-US"/>
            </w:rPr>
          </w:pPr>
          <w:r w:rsidRPr="00402AD5">
            <w:rPr>
              <w:rFonts w:cstheme="minorHAnsi"/>
              <w:b/>
              <w:color w:val="000000"/>
              <w:szCs w:val="24"/>
              <w:lang w:val="en-US"/>
            </w:rPr>
            <w:t>Allegations against someone working [</w:t>
          </w:r>
          <w:r w:rsidRPr="00402AD5">
            <w:rPr>
              <w:rFonts w:cstheme="minorHAnsi"/>
              <w:b/>
              <w:i/>
              <w:color w:val="000000"/>
              <w:szCs w:val="24"/>
              <w:lang w:val="en-US"/>
            </w:rPr>
            <w:t>or living</w:t>
          </w:r>
          <w:r w:rsidRPr="00402AD5">
            <w:rPr>
              <w:rFonts w:cstheme="minorHAnsi"/>
              <w:b/>
              <w:color w:val="000000"/>
              <w:szCs w:val="24"/>
              <w:lang w:val="en-US"/>
            </w:rPr>
            <w:t>] on the premises</w:t>
          </w:r>
        </w:p>
        <w:p w14:paraId="65E6D045" w14:textId="77777777" w:rsidR="00CF7DBC" w:rsidRPr="00402AD5" w:rsidRDefault="00CF7DBC" w:rsidP="00CF7DBC">
          <w:pPr>
            <w:tabs>
              <w:tab w:val="left" w:pos="0"/>
            </w:tabs>
            <w:spacing w:before="100" w:beforeAutospacing="1" w:after="100" w:afterAutospacing="1"/>
            <w:rPr>
              <w:rFonts w:cstheme="minorHAnsi"/>
              <w:szCs w:val="24"/>
              <w:lang w:val="en-US"/>
            </w:rPr>
          </w:pPr>
          <w:r w:rsidRPr="00402AD5">
            <w:rPr>
              <w:rFonts w:cstheme="minorHAnsi"/>
              <w:szCs w:val="24"/>
              <w:lang w:val="en-US"/>
            </w:rPr>
            <w:t xml:space="preserve">A complaint is an allegation of abuse if it indicates that someone: </w:t>
          </w:r>
        </w:p>
        <w:p w14:paraId="62D0C34D" w14:textId="77777777" w:rsidR="00CF7DBC" w:rsidRPr="00402AD5" w:rsidRDefault="00CF7DBC" w:rsidP="00CF7DBC">
          <w:pPr>
            <w:numPr>
              <w:ilvl w:val="0"/>
              <w:numId w:val="9"/>
            </w:numPr>
            <w:tabs>
              <w:tab w:val="left" w:pos="0"/>
            </w:tabs>
            <w:spacing w:before="100" w:beforeAutospacing="1" w:after="100" w:afterAutospacing="1" w:line="240" w:lineRule="auto"/>
            <w:rPr>
              <w:rFonts w:cstheme="minorHAnsi"/>
              <w:szCs w:val="24"/>
              <w:lang w:val="en-US"/>
            </w:rPr>
          </w:pPr>
          <w:r w:rsidRPr="00402AD5">
            <w:rPr>
              <w:rFonts w:cstheme="minorHAnsi"/>
              <w:szCs w:val="24"/>
              <w:lang w:val="en-US"/>
            </w:rPr>
            <w:t>Has/may have acted in a way that has harmed a child</w:t>
          </w:r>
        </w:p>
        <w:p w14:paraId="7DE151D0" w14:textId="77777777" w:rsidR="00CF7DBC" w:rsidRPr="00402AD5" w:rsidRDefault="00CF7DBC" w:rsidP="00CF7DBC">
          <w:pPr>
            <w:numPr>
              <w:ilvl w:val="0"/>
              <w:numId w:val="9"/>
            </w:numPr>
            <w:tabs>
              <w:tab w:val="left" w:pos="0"/>
            </w:tabs>
            <w:spacing w:before="100" w:beforeAutospacing="1" w:after="100" w:afterAutospacing="1" w:line="240" w:lineRule="auto"/>
            <w:rPr>
              <w:rFonts w:cstheme="minorHAnsi"/>
              <w:szCs w:val="24"/>
              <w:lang w:val="en-US"/>
            </w:rPr>
          </w:pPr>
          <w:r w:rsidRPr="00402AD5">
            <w:rPr>
              <w:rFonts w:cstheme="minorHAnsi"/>
              <w:szCs w:val="24"/>
              <w:lang w:val="en-US"/>
            </w:rPr>
            <w:t>Acted in a way which has put a child at risk</w:t>
          </w:r>
        </w:p>
        <w:p w14:paraId="480C8788" w14:textId="5581DB71" w:rsidR="00CF7DBC" w:rsidRPr="00402AD5" w:rsidRDefault="00CF7DBC" w:rsidP="00CF7DBC">
          <w:pPr>
            <w:numPr>
              <w:ilvl w:val="0"/>
              <w:numId w:val="9"/>
            </w:numPr>
            <w:tabs>
              <w:tab w:val="left" w:pos="0"/>
            </w:tabs>
            <w:spacing w:before="100" w:beforeAutospacing="1" w:after="100" w:afterAutospacing="1" w:line="240" w:lineRule="auto"/>
            <w:rPr>
              <w:rFonts w:cstheme="minorHAnsi"/>
              <w:szCs w:val="24"/>
              <w:lang w:val="en-US"/>
            </w:rPr>
          </w:pPr>
          <w:r w:rsidRPr="00402AD5">
            <w:rPr>
              <w:rFonts w:cstheme="minorHAnsi"/>
              <w:szCs w:val="24"/>
              <w:lang w:val="en-US"/>
            </w:rPr>
            <w:t>Possibly committed a criminal offence against or related to a child</w:t>
          </w:r>
        </w:p>
        <w:p w14:paraId="23B846B2" w14:textId="77777777" w:rsidR="00CF7DBC" w:rsidRPr="00402AD5" w:rsidRDefault="00CF7DBC" w:rsidP="00CF7DBC">
          <w:pPr>
            <w:numPr>
              <w:ilvl w:val="0"/>
              <w:numId w:val="9"/>
            </w:numPr>
            <w:tabs>
              <w:tab w:val="left" w:pos="0"/>
            </w:tabs>
            <w:spacing w:before="100" w:beforeAutospacing="1" w:after="100" w:afterAutospacing="1" w:line="240" w:lineRule="auto"/>
            <w:rPr>
              <w:rFonts w:cstheme="minorHAnsi"/>
              <w:szCs w:val="24"/>
              <w:lang w:val="en-US"/>
            </w:rPr>
          </w:pPr>
          <w:r w:rsidRPr="00402AD5">
            <w:rPr>
              <w:rFonts w:cstheme="minorHAnsi"/>
              <w:szCs w:val="24"/>
              <w:lang w:val="en-US"/>
            </w:rPr>
            <w:t>Behaved towards a child or children in a way that indicates he/she is unsuitable to work with children</w:t>
          </w:r>
        </w:p>
        <w:p w14:paraId="6F7CEFC8"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If a complaint (from a parent, child, staff member, member of the public, etc) includes an allegation of abuse, whether made verbally or in writing, the incident would be noted in the record of complaints (with minimal detail to ensure confidentiality) and the registered provider informed. The registered provider will make a record of the allegation.</w:t>
          </w:r>
        </w:p>
        <w:p w14:paraId="2707B2AF" w14:textId="77777777" w:rsidR="00CF7DBC" w:rsidRPr="00402AD5" w:rsidRDefault="00CF7DBC" w:rsidP="00CF7DBC">
          <w:pPr>
            <w:spacing w:before="100" w:beforeAutospacing="1" w:after="100" w:afterAutospacing="1"/>
            <w:contextualSpacing/>
            <w:rPr>
              <w:rFonts w:cstheme="minorHAnsi"/>
              <w:szCs w:val="24"/>
            </w:rPr>
          </w:pPr>
        </w:p>
        <w:p w14:paraId="6D5EB41F" w14:textId="77777777" w:rsidR="00CF7DBC" w:rsidRPr="00402AD5" w:rsidRDefault="00CF7DBC" w:rsidP="00CF7DBC">
          <w:pPr>
            <w:tabs>
              <w:tab w:val="left" w:pos="0"/>
            </w:tabs>
            <w:spacing w:before="100" w:beforeAutospacing="1" w:after="100" w:afterAutospacing="1"/>
            <w:rPr>
              <w:rFonts w:cstheme="minorHAnsi"/>
              <w:b/>
              <w:szCs w:val="24"/>
            </w:rPr>
          </w:pPr>
          <w:r w:rsidRPr="00402AD5">
            <w:rPr>
              <w:rFonts w:cstheme="minorHAnsi"/>
              <w:b/>
              <w:szCs w:val="24"/>
              <w:lang w:val="en-US"/>
            </w:rPr>
            <w:t>We will not</w:t>
          </w:r>
          <w:r w:rsidRPr="00402AD5">
            <w:rPr>
              <w:rFonts w:cstheme="minorHAnsi"/>
              <w:b/>
              <w:szCs w:val="24"/>
            </w:rPr>
            <w:t xml:space="preserve"> investigate an allegation of abuse or discuss with the person involved and we will follow the advice of Children’s Social Care.</w:t>
          </w:r>
        </w:p>
        <w:p w14:paraId="6530ED37"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 xml:space="preserve">The registered provider will inform Ofsted of any allegations of serious harm or abuse whether the allegations relate to harm or abuse committed on the premises or elsewhere.  </w:t>
          </w:r>
        </w:p>
        <w:p w14:paraId="21093CCF" w14:textId="77777777" w:rsidR="00CF7DBC" w:rsidRPr="00402AD5" w:rsidRDefault="00CF7DBC" w:rsidP="00CF7DBC">
          <w:pPr>
            <w:spacing w:before="100" w:beforeAutospacing="1" w:after="100" w:afterAutospacing="1"/>
            <w:contextualSpacing/>
            <w:rPr>
              <w:rFonts w:cstheme="minorHAnsi"/>
              <w:szCs w:val="24"/>
            </w:rPr>
          </w:pPr>
        </w:p>
        <w:p w14:paraId="7A6EA544" w14:textId="77777777" w:rsidR="00CF7DBC" w:rsidRPr="00402AD5" w:rsidRDefault="00CF7DBC" w:rsidP="00CF7DBC">
          <w:pPr>
            <w:numPr>
              <w:ilvl w:val="0"/>
              <w:numId w:val="10"/>
            </w:numPr>
            <w:spacing w:before="100" w:beforeAutospacing="1" w:after="100" w:afterAutospacing="1" w:line="240" w:lineRule="auto"/>
            <w:contextualSpacing/>
            <w:rPr>
              <w:rFonts w:cstheme="minorHAnsi"/>
              <w:color w:val="000000"/>
              <w:szCs w:val="24"/>
            </w:rPr>
          </w:pPr>
          <w:r w:rsidRPr="00402AD5">
            <w:rPr>
              <w:rFonts w:cstheme="minorHAnsi"/>
              <w:color w:val="000000"/>
              <w:szCs w:val="24"/>
            </w:rPr>
            <w:t>Confirmation of the allegation in writing would be sought from the person making the allegation</w:t>
          </w:r>
          <w:r w:rsidRPr="00402AD5">
            <w:rPr>
              <w:rFonts w:cstheme="minorHAnsi"/>
              <w:szCs w:val="24"/>
            </w:rPr>
            <w:t>, but a</w:t>
          </w:r>
          <w:r w:rsidRPr="00402AD5">
            <w:rPr>
              <w:rFonts w:cstheme="minorHAnsi"/>
              <w:color w:val="000000"/>
              <w:szCs w:val="24"/>
            </w:rPr>
            <w:t>ction would not be delayed whilst awaiting written confirmation</w:t>
          </w:r>
        </w:p>
        <w:p w14:paraId="01C71A44" w14:textId="77777777"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 xml:space="preserve">The recipient of the allegation would immediately inform the registered provider. </w:t>
          </w:r>
        </w:p>
        <w:p w14:paraId="4E476038" w14:textId="103AA023"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 xml:space="preserve">The </w:t>
          </w:r>
          <w:r w:rsidR="00402AD5" w:rsidRPr="00402AD5">
            <w:rPr>
              <w:rFonts w:cstheme="minorHAnsi"/>
              <w:szCs w:val="24"/>
            </w:rPr>
            <w:t xml:space="preserve">registered person </w:t>
          </w:r>
          <w:r w:rsidRPr="00402AD5">
            <w:rPr>
              <w:rFonts w:cstheme="minorHAnsi"/>
              <w:szCs w:val="24"/>
            </w:rPr>
            <w:t xml:space="preserve">may delegate responsibility for action to the setting manager, but remains accountable for ensuring that the concern is shared immediately </w:t>
          </w:r>
          <w:r w:rsidR="00402AD5">
            <w:rPr>
              <w:rFonts w:cstheme="minorHAnsi"/>
              <w:szCs w:val="24"/>
            </w:rPr>
            <w:t>w</w:t>
          </w:r>
          <w:r w:rsidRPr="00402AD5">
            <w:rPr>
              <w:rFonts w:cstheme="minorHAnsi"/>
              <w:szCs w:val="24"/>
            </w:rPr>
            <w:t>ith the LADO on 01905 846221</w:t>
          </w:r>
        </w:p>
        <w:p w14:paraId="2343230F" w14:textId="77777777"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The manager would telephone the LADO and if this is not possible, the Family Front Door.</w:t>
          </w:r>
        </w:p>
        <w:p w14:paraId="61A4B157" w14:textId="102D99A1" w:rsidR="00CF7DBC" w:rsidRPr="00402AD5" w:rsidRDefault="00CF7DBC" w:rsidP="00CF7DBC">
          <w:pPr>
            <w:numPr>
              <w:ilvl w:val="0"/>
              <w:numId w:val="10"/>
            </w:numPr>
            <w:spacing w:before="100" w:beforeAutospacing="1" w:after="100" w:afterAutospacing="1" w:line="240" w:lineRule="auto"/>
            <w:contextualSpacing/>
            <w:rPr>
              <w:rFonts w:cstheme="minorHAnsi"/>
              <w:i/>
              <w:szCs w:val="24"/>
            </w:rPr>
          </w:pPr>
          <w:r w:rsidRPr="00402AD5">
            <w:rPr>
              <w:rFonts w:cstheme="minorHAnsi"/>
              <w:szCs w:val="24"/>
            </w:rPr>
            <w:t xml:space="preserve">If the allegation is against the DSL or the </w:t>
          </w:r>
          <w:r w:rsidR="00402AD5" w:rsidRPr="00402AD5">
            <w:rPr>
              <w:rFonts w:cstheme="minorHAnsi"/>
              <w:szCs w:val="24"/>
            </w:rPr>
            <w:t>manager,</w:t>
          </w:r>
          <w:r w:rsidRPr="00402AD5">
            <w:rPr>
              <w:rFonts w:cstheme="minorHAnsi"/>
              <w:szCs w:val="24"/>
            </w:rPr>
            <w:t xml:space="preserve"> it will be necessary to report the concern to the person's superior.  If this is not possible staff should inform the LADO directly.</w:t>
          </w:r>
        </w:p>
        <w:p w14:paraId="06344DF8" w14:textId="41866E41"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 xml:space="preserve">If the allegation is against the </w:t>
          </w:r>
          <w:r w:rsidR="00402AD5" w:rsidRPr="00402AD5">
            <w:rPr>
              <w:rFonts w:cstheme="minorHAnsi"/>
              <w:szCs w:val="24"/>
            </w:rPr>
            <w:t>registered person,</w:t>
          </w:r>
          <w:r w:rsidRPr="00402AD5">
            <w:rPr>
              <w:rFonts w:cstheme="minorHAnsi"/>
              <w:szCs w:val="24"/>
            </w:rPr>
            <w:t xml:space="preserve"> the DSL should inform the LADO immediately and notify Ofsted (or any relevant childminder agency)</w:t>
          </w:r>
        </w:p>
        <w:p w14:paraId="1F9FE422" w14:textId="77777777"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color w:val="000000"/>
              <w:szCs w:val="24"/>
            </w:rPr>
            <w:t>A note would be made of any actions advised by the LADO or by Ofsted and of the date and time they are implemented</w:t>
          </w:r>
        </w:p>
        <w:p w14:paraId="53FFB94D" w14:textId="77777777"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The provider would conduct a risk assessment to determine whether the staff member should be suspended.</w:t>
          </w:r>
        </w:p>
        <w:p w14:paraId="1474ADB8" w14:textId="77777777" w:rsidR="00CF7DBC" w:rsidRPr="00402AD5" w:rsidRDefault="00CF7DBC" w:rsidP="00CF7DBC">
          <w:pPr>
            <w:numPr>
              <w:ilvl w:val="0"/>
              <w:numId w:val="10"/>
            </w:numPr>
            <w:spacing w:before="100" w:beforeAutospacing="1" w:after="100" w:afterAutospacing="1" w:line="240" w:lineRule="auto"/>
            <w:contextualSpacing/>
            <w:rPr>
              <w:rFonts w:cstheme="minorHAnsi"/>
              <w:szCs w:val="24"/>
            </w:rPr>
          </w:pPr>
          <w:r w:rsidRPr="00402AD5">
            <w:rPr>
              <w:rFonts w:cstheme="minorHAnsi"/>
              <w:szCs w:val="24"/>
            </w:rPr>
            <w:t>Parents/carers would be informed unless to do so could put the child in further danger</w:t>
          </w:r>
        </w:p>
        <w:p w14:paraId="5B393127" w14:textId="77777777" w:rsidR="00CF7DBC" w:rsidRPr="00402AD5" w:rsidRDefault="00CF7DBC" w:rsidP="00CF7DBC">
          <w:pPr>
            <w:spacing w:before="100" w:beforeAutospacing="1" w:after="100" w:afterAutospacing="1"/>
            <w:contextualSpacing/>
            <w:rPr>
              <w:rFonts w:cstheme="minorHAnsi"/>
              <w:szCs w:val="24"/>
            </w:rPr>
          </w:pPr>
        </w:p>
        <w:p w14:paraId="3C1F7FAF" w14:textId="1803603F"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 xml:space="preserve">If no further action is </w:t>
          </w:r>
          <w:r w:rsidR="00402AD5" w:rsidRPr="00402AD5">
            <w:rPr>
              <w:rFonts w:cstheme="minorHAnsi"/>
              <w:szCs w:val="24"/>
            </w:rPr>
            <w:t>recommended,</w:t>
          </w:r>
          <w:r w:rsidRPr="00402AD5">
            <w:rPr>
              <w:rFonts w:cstheme="minorHAnsi"/>
              <w:szCs w:val="24"/>
            </w:rPr>
            <w:t xml:space="preserve"> we may still proceed with disciplinary procedures.  If there are concerns about the suitability of the member of staff to continue to work with </w:t>
          </w:r>
          <w:r w:rsidR="00402AD5" w:rsidRPr="00402AD5">
            <w:rPr>
              <w:rFonts w:cstheme="minorHAnsi"/>
              <w:szCs w:val="24"/>
            </w:rPr>
            <w:t>children,</w:t>
          </w:r>
          <w:r w:rsidRPr="00402AD5">
            <w:rPr>
              <w:rFonts w:cstheme="minorHAnsi"/>
              <w:szCs w:val="24"/>
            </w:rPr>
            <w:t xml:space="preserve"> we have a statutory duty to refer to the Disclosure and Barring Service (DBS) </w:t>
          </w:r>
        </w:p>
        <w:p w14:paraId="1F72203D" w14:textId="77777777" w:rsidR="00CF7DBC" w:rsidRPr="00402AD5" w:rsidRDefault="00CF7DBC" w:rsidP="00CF7DBC">
          <w:pPr>
            <w:spacing w:before="100" w:beforeAutospacing="1" w:after="100" w:afterAutospacing="1"/>
            <w:contextualSpacing/>
            <w:rPr>
              <w:rFonts w:cstheme="minorHAnsi"/>
              <w:szCs w:val="24"/>
            </w:rPr>
          </w:pPr>
        </w:p>
        <w:p w14:paraId="784B7875" w14:textId="7ED83DA1" w:rsidR="00CF7DBC" w:rsidRPr="00402AD5" w:rsidRDefault="00CF7DBC" w:rsidP="00CF7DBC">
          <w:pPr>
            <w:spacing w:before="100" w:beforeAutospacing="1" w:after="100" w:afterAutospacing="1"/>
            <w:rPr>
              <w:rFonts w:eastAsia="Calibri" w:cstheme="minorHAnsi"/>
              <w:szCs w:val="24"/>
            </w:rPr>
          </w:pPr>
          <w:r w:rsidRPr="00402AD5">
            <w:rPr>
              <w:rFonts w:cstheme="minorHAnsi"/>
              <w:szCs w:val="24"/>
            </w:rPr>
            <w:t xml:space="preserve">In all cases where an allegation against a member of staff is </w:t>
          </w:r>
          <w:r w:rsidR="00402AD5" w:rsidRPr="00402AD5">
            <w:rPr>
              <w:rFonts w:cstheme="minorHAnsi"/>
              <w:szCs w:val="24"/>
            </w:rPr>
            <w:t>made,</w:t>
          </w:r>
          <w:r w:rsidRPr="00402AD5">
            <w:rPr>
              <w:rFonts w:cstheme="minorHAnsi"/>
              <w:szCs w:val="24"/>
            </w:rPr>
            <w:t xml:space="preserve"> we would review all policies and procedures and address identified training/supervision needs.  </w:t>
          </w:r>
        </w:p>
        <w:p w14:paraId="02591878" w14:textId="77777777" w:rsidR="00CF7DBC" w:rsidRPr="00402AD5" w:rsidRDefault="00CF7DBC" w:rsidP="00CF7DBC">
          <w:pPr>
            <w:spacing w:before="100" w:beforeAutospacing="1" w:after="100" w:afterAutospacing="1"/>
            <w:contextualSpacing/>
            <w:rPr>
              <w:rFonts w:cstheme="minorHAnsi"/>
              <w:szCs w:val="24"/>
            </w:rPr>
          </w:pPr>
          <w:r w:rsidRPr="00402AD5">
            <w:rPr>
              <w:rFonts w:cstheme="minorHAnsi"/>
              <w:szCs w:val="24"/>
            </w:rPr>
            <w:t xml:space="preserve">Records of allegations would be retained until the alleged perpetrator reaches normal retirement age, or for 10 years if that is longer. </w:t>
          </w:r>
        </w:p>
        <w:p w14:paraId="2F0C5FBA" w14:textId="77777777" w:rsidR="00CF7DBC" w:rsidRPr="00402AD5" w:rsidRDefault="00CF7DBC" w:rsidP="00CF7DBC">
          <w:pPr>
            <w:spacing w:before="100" w:beforeAutospacing="1" w:after="100" w:afterAutospacing="1"/>
            <w:contextualSpacing/>
            <w:rPr>
              <w:rFonts w:cstheme="minorHAnsi"/>
              <w:szCs w:val="24"/>
            </w:rPr>
          </w:pPr>
        </w:p>
        <w:p w14:paraId="08C13BE4" w14:textId="77777777" w:rsidR="00CF7DBC" w:rsidRPr="00402AD5" w:rsidRDefault="00CF7DBC" w:rsidP="00CF7DBC">
          <w:pPr>
            <w:spacing w:before="100" w:beforeAutospacing="1" w:after="100" w:afterAutospacing="1"/>
            <w:rPr>
              <w:rFonts w:eastAsia="Calibri" w:cstheme="minorHAnsi"/>
              <w:szCs w:val="24"/>
            </w:rPr>
          </w:pPr>
          <w:r w:rsidRPr="00402AD5">
            <w:rPr>
              <w:rFonts w:eastAsia="Calibri" w:cstheme="minorHAnsi"/>
              <w:szCs w:val="24"/>
            </w:rPr>
            <w:t>The registered provider completes training on managing allegations.</w:t>
          </w:r>
        </w:p>
        <w:p w14:paraId="782351B9" w14:textId="77777777" w:rsidR="00CF7DBC" w:rsidRPr="0029333F" w:rsidRDefault="00CF7DBC" w:rsidP="00402AD5">
          <w:pPr>
            <w:pStyle w:val="Heading3"/>
          </w:pPr>
          <w:r w:rsidRPr="0029333F">
            <w:t>Policy review</w:t>
          </w:r>
        </w:p>
        <w:p w14:paraId="570B3CBD" w14:textId="77777777" w:rsidR="00CF7DBC" w:rsidRPr="00402AD5" w:rsidRDefault="00CF7DBC" w:rsidP="00CF7DBC">
          <w:pPr>
            <w:rPr>
              <w:rFonts w:cstheme="minorHAnsi"/>
            </w:rPr>
          </w:pPr>
          <w:r w:rsidRPr="00402AD5">
            <w:rPr>
              <w:rFonts w:cstheme="minorHAnsi"/>
            </w:rPr>
            <w:t>This policy will be reviewed annually or when an incident occurs or there are new local or national policies and procedures.  The review process will be led by the registered provider and the DSL and include all those working in the setting.</w:t>
          </w:r>
        </w:p>
        <w:p w14:paraId="61A5A7A5" w14:textId="3D29CB50" w:rsidR="009F68F5" w:rsidRPr="00202866" w:rsidRDefault="00000000" w:rsidP="00202866">
          <w:pPr>
            <w:rPr>
              <w:rFonts w:ascii="Arial" w:eastAsia="SimSun" w:hAnsi="Arial" w:cs="Arial"/>
              <w:bCs/>
              <w:color w:val="000000"/>
              <w:kern w:val="36"/>
              <w:szCs w:val="24"/>
              <w:lang w:eastAsia="zh-CN"/>
            </w:rPr>
          </w:pPr>
        </w:p>
      </w:sdtContent>
    </w:sdt>
    <w:bookmarkEnd w:id="0" w:displacedByCustomXml="prev"/>
    <w:sectPr w:rsidR="009F68F5" w:rsidRPr="00202866" w:rsidSect="00835C6F">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4ABD" w14:textId="77777777" w:rsidR="00E16B84" w:rsidRDefault="00E16B84" w:rsidP="00A3521F">
      <w:pPr>
        <w:spacing w:after="0" w:line="240" w:lineRule="auto"/>
      </w:pPr>
      <w:r>
        <w:separator/>
      </w:r>
    </w:p>
  </w:endnote>
  <w:endnote w:type="continuationSeparator" w:id="0">
    <w:p w14:paraId="3960A839" w14:textId="77777777" w:rsidR="00E16B84" w:rsidRDefault="00E16B84" w:rsidP="00A3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da">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00EE" w14:textId="77777777" w:rsidR="00DD2405" w:rsidRDefault="00DD2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99E9" w14:textId="151743FB" w:rsidR="00871A66" w:rsidRPr="00F3009F" w:rsidRDefault="00F3009F" w:rsidP="00F3009F">
    <w:pPr>
      <w:pStyle w:val="Footer"/>
    </w:pPr>
    <w:r>
      <w:rPr>
        <w:noProof/>
      </w:rPr>
      <w:drawing>
        <wp:inline distT="0" distB="0" distL="0" distR="0" wp14:anchorId="3897A603" wp14:editId="2CC892EA">
          <wp:extent cx="2280227" cy="601980"/>
          <wp:effectExtent l="0" t="0" r="6350" b="7620"/>
          <wp:docPr id="2" name="Picture 2" descr="The Worcestershire Children Fir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F_logo_sml.png"/>
                  <pic:cNvPicPr/>
                </pic:nvPicPr>
                <pic:blipFill>
                  <a:blip r:embed="rId1">
                    <a:extLst>
                      <a:ext uri="{28A0092B-C50C-407E-A947-70E740481C1C}">
                        <a14:useLocalDpi xmlns:a14="http://schemas.microsoft.com/office/drawing/2010/main" val="0"/>
                      </a:ext>
                    </a:extLst>
                  </a:blip>
                  <a:stretch>
                    <a:fillRect/>
                  </a:stretch>
                </pic:blipFill>
                <pic:spPr>
                  <a:xfrm>
                    <a:off x="0" y="0"/>
                    <a:ext cx="2286808" cy="60371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AB52" w14:textId="0B3DAB1E" w:rsidR="00DD2405" w:rsidRPr="00DD2405" w:rsidRDefault="00DD2405" w:rsidP="00DD2405">
    <w:pPr>
      <w:pStyle w:val="Footer"/>
    </w:pPr>
    <w:r>
      <w:rPr>
        <w:noProof/>
      </w:rPr>
      <w:drawing>
        <wp:inline distT="0" distB="0" distL="0" distR="0" wp14:anchorId="57DA64D1" wp14:editId="705A8FFC">
          <wp:extent cx="2280227" cy="601980"/>
          <wp:effectExtent l="0" t="0" r="6350" b="7620"/>
          <wp:docPr id="1" name="Picture 1" descr="The Worcestershire Children Fir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F_logo_sml.png"/>
                  <pic:cNvPicPr/>
                </pic:nvPicPr>
                <pic:blipFill>
                  <a:blip r:embed="rId1">
                    <a:extLst>
                      <a:ext uri="{28A0092B-C50C-407E-A947-70E740481C1C}">
                        <a14:useLocalDpi xmlns:a14="http://schemas.microsoft.com/office/drawing/2010/main" val="0"/>
                      </a:ext>
                    </a:extLst>
                  </a:blip>
                  <a:stretch>
                    <a:fillRect/>
                  </a:stretch>
                </pic:blipFill>
                <pic:spPr>
                  <a:xfrm>
                    <a:off x="0" y="0"/>
                    <a:ext cx="2286808" cy="6037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27F2" w14:textId="77777777" w:rsidR="00E16B84" w:rsidRDefault="00E16B84" w:rsidP="00A3521F">
      <w:pPr>
        <w:spacing w:after="0" w:line="240" w:lineRule="auto"/>
      </w:pPr>
      <w:r>
        <w:separator/>
      </w:r>
    </w:p>
  </w:footnote>
  <w:footnote w:type="continuationSeparator" w:id="0">
    <w:p w14:paraId="522E464E" w14:textId="77777777" w:rsidR="00E16B84" w:rsidRDefault="00E16B84" w:rsidP="00A35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A9E8" w14:textId="77777777" w:rsidR="00DD2405" w:rsidRDefault="00DD2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E737" w14:textId="77777777" w:rsidR="00DD2405" w:rsidRDefault="00DD24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D870" w14:textId="77777777" w:rsidR="00DD2405" w:rsidRDefault="00DD2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833"/>
    <w:multiLevelType w:val="hybridMultilevel"/>
    <w:tmpl w:val="45AC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C4B3E"/>
    <w:multiLevelType w:val="hybridMultilevel"/>
    <w:tmpl w:val="8440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E6442"/>
    <w:multiLevelType w:val="hybridMultilevel"/>
    <w:tmpl w:val="6EFE8C2E"/>
    <w:lvl w:ilvl="0" w:tplc="3D56881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50772"/>
    <w:multiLevelType w:val="hybridMultilevel"/>
    <w:tmpl w:val="C10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B2878"/>
    <w:multiLevelType w:val="hybridMultilevel"/>
    <w:tmpl w:val="8E38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50A4E"/>
    <w:multiLevelType w:val="hybridMultilevel"/>
    <w:tmpl w:val="F9B8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34E76"/>
    <w:multiLevelType w:val="hybridMultilevel"/>
    <w:tmpl w:val="7CD43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828C5"/>
    <w:multiLevelType w:val="hybridMultilevel"/>
    <w:tmpl w:val="A6A241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A58BF"/>
    <w:multiLevelType w:val="hybridMultilevel"/>
    <w:tmpl w:val="ADFC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04BEB"/>
    <w:multiLevelType w:val="hybridMultilevel"/>
    <w:tmpl w:val="64C0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D2488"/>
    <w:multiLevelType w:val="hybridMultilevel"/>
    <w:tmpl w:val="6EA4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057F84"/>
    <w:multiLevelType w:val="hybridMultilevel"/>
    <w:tmpl w:val="969E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459FB"/>
    <w:multiLevelType w:val="hybridMultilevel"/>
    <w:tmpl w:val="839C5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11982"/>
    <w:multiLevelType w:val="hybridMultilevel"/>
    <w:tmpl w:val="675C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40BDB"/>
    <w:multiLevelType w:val="hybridMultilevel"/>
    <w:tmpl w:val="C07AA988"/>
    <w:lvl w:ilvl="0" w:tplc="4274A74C">
      <w:start w:val="5"/>
      <w:numFmt w:val="bullet"/>
      <w:lvlText w:val="•"/>
      <w:lvlJc w:val="left"/>
      <w:pPr>
        <w:ind w:left="720" w:hanging="360"/>
      </w:pPr>
      <w:rPr>
        <w:rFonts w:ascii="Agenda" w:eastAsia="Times New Roman" w:hAnsi="Agenda" w:cs="Agend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D47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3D71F9"/>
    <w:multiLevelType w:val="hybridMultilevel"/>
    <w:tmpl w:val="6652EF9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342E0BC6"/>
    <w:multiLevelType w:val="hybridMultilevel"/>
    <w:tmpl w:val="AE185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6354D"/>
    <w:multiLevelType w:val="hybridMultilevel"/>
    <w:tmpl w:val="AD6C860E"/>
    <w:lvl w:ilvl="0" w:tplc="9F1ECA12">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D29BE"/>
    <w:multiLevelType w:val="hybridMultilevel"/>
    <w:tmpl w:val="470CF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32CA7"/>
    <w:multiLevelType w:val="hybridMultilevel"/>
    <w:tmpl w:val="9996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A469B"/>
    <w:multiLevelType w:val="hybridMultilevel"/>
    <w:tmpl w:val="E086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C650D"/>
    <w:multiLevelType w:val="hybridMultilevel"/>
    <w:tmpl w:val="ECF65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81A8D"/>
    <w:multiLevelType w:val="hybridMultilevel"/>
    <w:tmpl w:val="C11496E4"/>
    <w:lvl w:ilvl="0" w:tplc="E57C5BBC">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CE40C3"/>
    <w:multiLevelType w:val="hybridMultilevel"/>
    <w:tmpl w:val="4FE69CB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6EE4B46"/>
    <w:multiLevelType w:val="hybridMultilevel"/>
    <w:tmpl w:val="EC06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1383B"/>
    <w:multiLevelType w:val="hybridMultilevel"/>
    <w:tmpl w:val="BA6C3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732CB"/>
    <w:multiLevelType w:val="hybridMultilevel"/>
    <w:tmpl w:val="B06CA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C309B4"/>
    <w:multiLevelType w:val="hybridMultilevel"/>
    <w:tmpl w:val="43FC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C20D3B"/>
    <w:multiLevelType w:val="hybridMultilevel"/>
    <w:tmpl w:val="6C1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C8036A"/>
    <w:multiLevelType w:val="hybridMultilevel"/>
    <w:tmpl w:val="49BAC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636"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37C6A"/>
    <w:multiLevelType w:val="hybridMultilevel"/>
    <w:tmpl w:val="8E90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A96576"/>
    <w:multiLevelType w:val="hybridMultilevel"/>
    <w:tmpl w:val="F9667A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88D175D"/>
    <w:multiLevelType w:val="hybridMultilevel"/>
    <w:tmpl w:val="085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216E5A"/>
    <w:multiLevelType w:val="hybridMultilevel"/>
    <w:tmpl w:val="65F4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58534">
    <w:abstractNumId w:val="3"/>
  </w:num>
  <w:num w:numId="2" w16cid:durableId="944463786">
    <w:abstractNumId w:val="6"/>
  </w:num>
  <w:num w:numId="3" w16cid:durableId="1793135061">
    <w:abstractNumId w:val="10"/>
  </w:num>
  <w:num w:numId="4" w16cid:durableId="1610967992">
    <w:abstractNumId w:val="20"/>
  </w:num>
  <w:num w:numId="5" w16cid:durableId="1356080520">
    <w:abstractNumId w:val="31"/>
  </w:num>
  <w:num w:numId="6" w16cid:durableId="535312018">
    <w:abstractNumId w:val="21"/>
  </w:num>
  <w:num w:numId="7" w16cid:durableId="1932542387">
    <w:abstractNumId w:val="26"/>
  </w:num>
  <w:num w:numId="8" w16cid:durableId="126706274">
    <w:abstractNumId w:val="12"/>
  </w:num>
  <w:num w:numId="9" w16cid:durableId="1848933655">
    <w:abstractNumId w:val="22"/>
  </w:num>
  <w:num w:numId="10" w16cid:durableId="727648745">
    <w:abstractNumId w:val="32"/>
  </w:num>
  <w:num w:numId="11" w16cid:durableId="2042783471">
    <w:abstractNumId w:val="2"/>
  </w:num>
  <w:num w:numId="12" w16cid:durableId="971405451">
    <w:abstractNumId w:val="14"/>
  </w:num>
  <w:num w:numId="13" w16cid:durableId="1424187852">
    <w:abstractNumId w:val="7"/>
  </w:num>
  <w:num w:numId="14" w16cid:durableId="1455055508">
    <w:abstractNumId w:val="28"/>
  </w:num>
  <w:num w:numId="15" w16cid:durableId="314919041">
    <w:abstractNumId w:val="29"/>
  </w:num>
  <w:num w:numId="16" w16cid:durableId="1593585441">
    <w:abstractNumId w:val="15"/>
  </w:num>
  <w:num w:numId="17" w16cid:durableId="1017655234">
    <w:abstractNumId w:val="25"/>
  </w:num>
  <w:num w:numId="18" w16cid:durableId="1800223267">
    <w:abstractNumId w:val="17"/>
  </w:num>
  <w:num w:numId="19" w16cid:durableId="906109435">
    <w:abstractNumId w:val="19"/>
  </w:num>
  <w:num w:numId="20" w16cid:durableId="1656179789">
    <w:abstractNumId w:val="9"/>
  </w:num>
  <w:num w:numId="21" w16cid:durableId="41708336">
    <w:abstractNumId w:val="34"/>
  </w:num>
  <w:num w:numId="22" w16cid:durableId="1277178486">
    <w:abstractNumId w:val="16"/>
  </w:num>
  <w:num w:numId="23" w16cid:durableId="481241496">
    <w:abstractNumId w:val="24"/>
  </w:num>
  <w:num w:numId="24" w16cid:durableId="1244022251">
    <w:abstractNumId w:val="1"/>
  </w:num>
  <w:num w:numId="25" w16cid:durableId="1809739906">
    <w:abstractNumId w:val="27"/>
  </w:num>
  <w:num w:numId="26" w16cid:durableId="255333908">
    <w:abstractNumId w:val="30"/>
  </w:num>
  <w:num w:numId="27" w16cid:durableId="35395861">
    <w:abstractNumId w:val="5"/>
  </w:num>
  <w:num w:numId="28" w16cid:durableId="2103455601">
    <w:abstractNumId w:val="8"/>
  </w:num>
  <w:num w:numId="29" w16cid:durableId="15351937">
    <w:abstractNumId w:val="0"/>
  </w:num>
  <w:num w:numId="30" w16cid:durableId="798569371">
    <w:abstractNumId w:val="11"/>
  </w:num>
  <w:num w:numId="31" w16cid:durableId="835268867">
    <w:abstractNumId w:val="4"/>
  </w:num>
  <w:num w:numId="32" w16cid:durableId="1407416549">
    <w:abstractNumId w:val="23"/>
  </w:num>
  <w:num w:numId="33" w16cid:durableId="1018969008">
    <w:abstractNumId w:val="13"/>
  </w:num>
  <w:num w:numId="34" w16cid:durableId="491334251">
    <w:abstractNumId w:val="18"/>
  </w:num>
  <w:num w:numId="35" w16cid:durableId="1681198506">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1F"/>
    <w:rsid w:val="0002438A"/>
    <w:rsid w:val="000351A9"/>
    <w:rsid w:val="0005621F"/>
    <w:rsid w:val="00064DD6"/>
    <w:rsid w:val="0007300E"/>
    <w:rsid w:val="00076321"/>
    <w:rsid w:val="00081A31"/>
    <w:rsid w:val="000B571E"/>
    <w:rsid w:val="000C4780"/>
    <w:rsid w:val="000C6C71"/>
    <w:rsid w:val="000E5459"/>
    <w:rsid w:val="00172058"/>
    <w:rsid w:val="0017787F"/>
    <w:rsid w:val="001A79FD"/>
    <w:rsid w:val="001D08FB"/>
    <w:rsid w:val="00202866"/>
    <w:rsid w:val="00285F46"/>
    <w:rsid w:val="0029241A"/>
    <w:rsid w:val="00300CBC"/>
    <w:rsid w:val="003408EE"/>
    <w:rsid w:val="00353DAD"/>
    <w:rsid w:val="00357CAD"/>
    <w:rsid w:val="003940EF"/>
    <w:rsid w:val="003F7CA5"/>
    <w:rsid w:val="00402AD5"/>
    <w:rsid w:val="00402DDF"/>
    <w:rsid w:val="0044571C"/>
    <w:rsid w:val="004549FF"/>
    <w:rsid w:val="00454C83"/>
    <w:rsid w:val="004671B6"/>
    <w:rsid w:val="00493E58"/>
    <w:rsid w:val="004A3CEC"/>
    <w:rsid w:val="004B4EC6"/>
    <w:rsid w:val="00502111"/>
    <w:rsid w:val="00516E6E"/>
    <w:rsid w:val="00541E30"/>
    <w:rsid w:val="0054437A"/>
    <w:rsid w:val="005460DC"/>
    <w:rsid w:val="005508AB"/>
    <w:rsid w:val="0056139A"/>
    <w:rsid w:val="00584ED6"/>
    <w:rsid w:val="005C2F61"/>
    <w:rsid w:val="00605BA1"/>
    <w:rsid w:val="00693959"/>
    <w:rsid w:val="006C50D7"/>
    <w:rsid w:val="00734203"/>
    <w:rsid w:val="007653A8"/>
    <w:rsid w:val="007829FE"/>
    <w:rsid w:val="007B002A"/>
    <w:rsid w:val="00812B2B"/>
    <w:rsid w:val="00835C6F"/>
    <w:rsid w:val="00871A66"/>
    <w:rsid w:val="00872CBA"/>
    <w:rsid w:val="008D7C8F"/>
    <w:rsid w:val="009023AD"/>
    <w:rsid w:val="00946A98"/>
    <w:rsid w:val="009C57FE"/>
    <w:rsid w:val="009E2135"/>
    <w:rsid w:val="009F68F5"/>
    <w:rsid w:val="00A3521F"/>
    <w:rsid w:val="00A66244"/>
    <w:rsid w:val="00AA1E24"/>
    <w:rsid w:val="00B02436"/>
    <w:rsid w:val="00B54FDE"/>
    <w:rsid w:val="00B61820"/>
    <w:rsid w:val="00B9675B"/>
    <w:rsid w:val="00BA7633"/>
    <w:rsid w:val="00BB67C1"/>
    <w:rsid w:val="00BE1BA3"/>
    <w:rsid w:val="00BF4886"/>
    <w:rsid w:val="00C07149"/>
    <w:rsid w:val="00CF6F17"/>
    <w:rsid w:val="00CF7DBC"/>
    <w:rsid w:val="00D77301"/>
    <w:rsid w:val="00DD2405"/>
    <w:rsid w:val="00DD71DC"/>
    <w:rsid w:val="00DF7D71"/>
    <w:rsid w:val="00E03924"/>
    <w:rsid w:val="00E16B84"/>
    <w:rsid w:val="00E547B4"/>
    <w:rsid w:val="00E66F55"/>
    <w:rsid w:val="00EB34FA"/>
    <w:rsid w:val="00EE14F8"/>
    <w:rsid w:val="00EE3042"/>
    <w:rsid w:val="00EF2265"/>
    <w:rsid w:val="00F10D6A"/>
    <w:rsid w:val="00F1144B"/>
    <w:rsid w:val="00F24B16"/>
    <w:rsid w:val="00F3009F"/>
    <w:rsid w:val="00F34013"/>
    <w:rsid w:val="00F83025"/>
    <w:rsid w:val="00F86B1A"/>
    <w:rsid w:val="00F91532"/>
    <w:rsid w:val="00F94897"/>
    <w:rsid w:val="00FA7D1A"/>
    <w:rsid w:val="00FA7E9D"/>
    <w:rsid w:val="00FE23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CB9E8"/>
  <w15:chartTrackingRefBased/>
  <w15:docId w15:val="{A7679AD3-B9E5-41ED-9ECA-66AAA8F3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B1A"/>
    <w:pPr>
      <w:keepNext/>
      <w:keepLines/>
      <w:spacing w:before="480" w:after="240"/>
      <w:outlineLvl w:val="0"/>
    </w:pPr>
    <w:rPr>
      <w:rFonts w:asciiTheme="majorHAnsi" w:eastAsiaTheme="majorEastAsia" w:hAnsiTheme="majorHAnsi" w:cstheme="majorBidi"/>
      <w:b/>
      <w:color w:val="002060"/>
      <w:sz w:val="36"/>
      <w:szCs w:val="32"/>
    </w:rPr>
  </w:style>
  <w:style w:type="paragraph" w:styleId="Heading2">
    <w:name w:val="heading 2"/>
    <w:basedOn w:val="Normal"/>
    <w:next w:val="Normal"/>
    <w:link w:val="Heading2Char"/>
    <w:uiPriority w:val="9"/>
    <w:unhideWhenUsed/>
    <w:qFormat/>
    <w:rsid w:val="00F86B1A"/>
    <w:pPr>
      <w:keepNext/>
      <w:keepLines/>
      <w:spacing w:before="280" w:after="240"/>
      <w:outlineLvl w:val="1"/>
    </w:pPr>
    <w:rPr>
      <w:rFonts w:ascii="Calibri" w:eastAsiaTheme="majorEastAsia" w:hAnsi="Calibri" w:cstheme="majorBidi"/>
      <w:b/>
      <w:color w:val="002060"/>
      <w:sz w:val="32"/>
      <w:szCs w:val="26"/>
    </w:rPr>
  </w:style>
  <w:style w:type="paragraph" w:styleId="Heading3">
    <w:name w:val="heading 3"/>
    <w:basedOn w:val="Normal"/>
    <w:next w:val="Normal"/>
    <w:link w:val="Heading3Char"/>
    <w:uiPriority w:val="9"/>
    <w:unhideWhenUsed/>
    <w:qFormat/>
    <w:rsid w:val="00F86B1A"/>
    <w:pPr>
      <w:keepNext/>
      <w:keepLines/>
      <w:spacing w:before="160" w:after="120"/>
      <w:outlineLvl w:val="2"/>
    </w:pPr>
    <w:rPr>
      <w:rFonts w:asciiTheme="majorHAnsi" w:eastAsiaTheme="majorEastAsia" w:hAnsiTheme="majorHAnsi" w:cstheme="majorBidi"/>
      <w:b/>
      <w:color w:val="002060"/>
      <w:sz w:val="28"/>
      <w:szCs w:val="24"/>
    </w:rPr>
  </w:style>
  <w:style w:type="paragraph" w:styleId="Heading4">
    <w:name w:val="heading 4"/>
    <w:basedOn w:val="Normal"/>
    <w:next w:val="Normal"/>
    <w:link w:val="Heading4Char"/>
    <w:uiPriority w:val="9"/>
    <w:unhideWhenUsed/>
    <w:qFormat/>
    <w:rsid w:val="00F86B1A"/>
    <w:pPr>
      <w:keepNext/>
      <w:keepLines/>
      <w:spacing w:before="160" w:after="120"/>
      <w:outlineLvl w:val="3"/>
    </w:pPr>
    <w:rPr>
      <w:rFonts w:asciiTheme="majorHAnsi" w:eastAsiaTheme="majorEastAsia" w:hAnsiTheme="majorHAnsi" w:cstheme="majorBidi"/>
      <w:b/>
      <w:i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21F"/>
  </w:style>
  <w:style w:type="paragraph" w:styleId="Footer">
    <w:name w:val="footer"/>
    <w:basedOn w:val="Normal"/>
    <w:link w:val="FooterChar"/>
    <w:uiPriority w:val="99"/>
    <w:unhideWhenUsed/>
    <w:rsid w:val="00A35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21F"/>
  </w:style>
  <w:style w:type="paragraph" w:styleId="BalloonText">
    <w:name w:val="Balloon Text"/>
    <w:basedOn w:val="Normal"/>
    <w:link w:val="BalloonTextChar"/>
    <w:uiPriority w:val="99"/>
    <w:semiHidden/>
    <w:unhideWhenUsed/>
    <w:rsid w:val="00D77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301"/>
    <w:rPr>
      <w:rFonts w:ascii="Segoe UI" w:hAnsi="Segoe UI" w:cs="Segoe UI"/>
      <w:sz w:val="18"/>
      <w:szCs w:val="18"/>
    </w:rPr>
  </w:style>
  <w:style w:type="paragraph" w:styleId="NormalWeb">
    <w:name w:val="Normal (Web)"/>
    <w:basedOn w:val="Normal"/>
    <w:uiPriority w:val="99"/>
    <w:semiHidden/>
    <w:unhideWhenUsed/>
    <w:rsid w:val="00D773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F86B1A"/>
    <w:rPr>
      <w:rFonts w:ascii="Calibri" w:eastAsiaTheme="majorEastAsia" w:hAnsi="Calibri" w:cstheme="majorBidi"/>
      <w:b/>
      <w:color w:val="002060"/>
      <w:sz w:val="32"/>
      <w:szCs w:val="26"/>
    </w:rPr>
  </w:style>
  <w:style w:type="character" w:customStyle="1" w:styleId="Heading3Char">
    <w:name w:val="Heading 3 Char"/>
    <w:basedOn w:val="DefaultParagraphFont"/>
    <w:link w:val="Heading3"/>
    <w:uiPriority w:val="9"/>
    <w:rsid w:val="00F86B1A"/>
    <w:rPr>
      <w:rFonts w:asciiTheme="majorHAnsi" w:eastAsiaTheme="majorEastAsia" w:hAnsiTheme="majorHAnsi" w:cstheme="majorBidi"/>
      <w:b/>
      <w:color w:val="002060"/>
      <w:sz w:val="28"/>
      <w:szCs w:val="24"/>
    </w:rPr>
  </w:style>
  <w:style w:type="paragraph" w:styleId="ListParagraph">
    <w:name w:val="List Paragraph"/>
    <w:basedOn w:val="Normal"/>
    <w:uiPriority w:val="1"/>
    <w:qFormat/>
    <w:rsid w:val="00B61820"/>
    <w:pPr>
      <w:ind w:left="720"/>
      <w:contextualSpacing/>
    </w:pPr>
  </w:style>
  <w:style w:type="character" w:customStyle="1" w:styleId="Heading4Char">
    <w:name w:val="Heading 4 Char"/>
    <w:basedOn w:val="DefaultParagraphFont"/>
    <w:link w:val="Heading4"/>
    <w:uiPriority w:val="9"/>
    <w:rsid w:val="00F86B1A"/>
    <w:rPr>
      <w:rFonts w:asciiTheme="majorHAnsi" w:eastAsiaTheme="majorEastAsia" w:hAnsiTheme="majorHAnsi" w:cstheme="majorBidi"/>
      <w:b/>
      <w:iCs/>
      <w:color w:val="002060"/>
    </w:rPr>
  </w:style>
  <w:style w:type="character" w:customStyle="1" w:styleId="Heading1Char">
    <w:name w:val="Heading 1 Char"/>
    <w:basedOn w:val="DefaultParagraphFont"/>
    <w:link w:val="Heading1"/>
    <w:uiPriority w:val="9"/>
    <w:rsid w:val="00F86B1A"/>
    <w:rPr>
      <w:rFonts w:asciiTheme="majorHAnsi" w:eastAsiaTheme="majorEastAsia" w:hAnsiTheme="majorHAnsi" w:cstheme="majorBidi"/>
      <w:b/>
      <w:color w:val="002060"/>
      <w:sz w:val="36"/>
      <w:szCs w:val="32"/>
    </w:rPr>
  </w:style>
  <w:style w:type="paragraph" w:styleId="TOCHeading">
    <w:name w:val="TOC Heading"/>
    <w:basedOn w:val="Heading1"/>
    <w:next w:val="Normal"/>
    <w:uiPriority w:val="39"/>
    <w:unhideWhenUsed/>
    <w:qFormat/>
    <w:rsid w:val="0056139A"/>
    <w:pPr>
      <w:outlineLvl w:val="9"/>
    </w:pPr>
    <w:rPr>
      <w:lang w:val="en-US"/>
    </w:rPr>
  </w:style>
  <w:style w:type="paragraph" w:styleId="TOC1">
    <w:name w:val="toc 1"/>
    <w:basedOn w:val="Normal"/>
    <w:next w:val="Normal"/>
    <w:autoRedefine/>
    <w:uiPriority w:val="39"/>
    <w:unhideWhenUsed/>
    <w:rsid w:val="0056139A"/>
    <w:pPr>
      <w:spacing w:after="100"/>
    </w:pPr>
  </w:style>
  <w:style w:type="paragraph" w:styleId="TOC2">
    <w:name w:val="toc 2"/>
    <w:basedOn w:val="Normal"/>
    <w:next w:val="Normal"/>
    <w:autoRedefine/>
    <w:uiPriority w:val="39"/>
    <w:unhideWhenUsed/>
    <w:rsid w:val="0056139A"/>
    <w:pPr>
      <w:spacing w:after="100"/>
      <w:ind w:left="220"/>
    </w:pPr>
  </w:style>
  <w:style w:type="paragraph" w:styleId="TOC3">
    <w:name w:val="toc 3"/>
    <w:basedOn w:val="Normal"/>
    <w:next w:val="Normal"/>
    <w:autoRedefine/>
    <w:uiPriority w:val="39"/>
    <w:unhideWhenUsed/>
    <w:rsid w:val="0056139A"/>
    <w:pPr>
      <w:spacing w:after="100"/>
      <w:ind w:left="440"/>
    </w:pPr>
  </w:style>
  <w:style w:type="character" w:styleId="Hyperlink">
    <w:name w:val="Hyperlink"/>
    <w:basedOn w:val="DefaultParagraphFont"/>
    <w:uiPriority w:val="99"/>
    <w:unhideWhenUsed/>
    <w:rsid w:val="0056139A"/>
    <w:rPr>
      <w:color w:val="0563C1" w:themeColor="hyperlink"/>
      <w:u w:val="single"/>
    </w:rPr>
  </w:style>
  <w:style w:type="paragraph" w:styleId="NoSpacing">
    <w:name w:val="No Spacing"/>
    <w:link w:val="NoSpacingChar"/>
    <w:uiPriority w:val="1"/>
    <w:qFormat/>
    <w:rsid w:val="0056139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139A"/>
    <w:rPr>
      <w:rFonts w:eastAsiaTheme="minorEastAsia"/>
      <w:lang w:val="en-US"/>
    </w:rPr>
  </w:style>
  <w:style w:type="paragraph" w:styleId="BodyText">
    <w:name w:val="Body Text"/>
    <w:basedOn w:val="Normal"/>
    <w:link w:val="BodyTextChar"/>
    <w:uiPriority w:val="1"/>
    <w:qFormat/>
    <w:rsid w:val="009023AD"/>
    <w:pPr>
      <w:widowControl w:val="0"/>
      <w:autoSpaceDE w:val="0"/>
      <w:autoSpaceDN w:val="0"/>
      <w:spacing w:before="159" w:after="0" w:line="240" w:lineRule="auto"/>
      <w:ind w:left="119"/>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9023AD"/>
    <w:rPr>
      <w:rFonts w:ascii="Calibri" w:eastAsia="Calibri" w:hAnsi="Calibri" w:cs="Calibri"/>
      <w:lang w:eastAsia="en-GB" w:bidi="en-GB"/>
    </w:rPr>
  </w:style>
  <w:style w:type="table" w:styleId="TableGrid">
    <w:name w:val="Table Grid"/>
    <w:basedOn w:val="TableNormal"/>
    <w:uiPriority w:val="59"/>
    <w:rsid w:val="00CF7DB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AA1E24"/>
    <w:rPr>
      <w:color w:val="605E5C"/>
      <w:shd w:val="clear" w:color="auto" w:fill="E1DFDD"/>
    </w:rPr>
  </w:style>
  <w:style w:type="character" w:styleId="FollowedHyperlink">
    <w:name w:val="FollowedHyperlink"/>
    <w:basedOn w:val="DefaultParagraphFont"/>
    <w:uiPriority w:val="99"/>
    <w:semiHidden/>
    <w:unhideWhenUsed/>
    <w:rsid w:val="00E66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4342">
      <w:bodyDiv w:val="1"/>
      <w:marLeft w:val="0"/>
      <w:marRight w:val="0"/>
      <w:marTop w:val="0"/>
      <w:marBottom w:val="0"/>
      <w:divBdr>
        <w:top w:val="none" w:sz="0" w:space="0" w:color="auto"/>
        <w:left w:val="none" w:sz="0" w:space="0" w:color="auto"/>
        <w:bottom w:val="none" w:sz="0" w:space="0" w:color="auto"/>
        <w:right w:val="none" w:sz="0" w:space="0" w:color="auto"/>
      </w:divBdr>
    </w:div>
    <w:div w:id="91323198">
      <w:bodyDiv w:val="1"/>
      <w:marLeft w:val="0"/>
      <w:marRight w:val="0"/>
      <w:marTop w:val="0"/>
      <w:marBottom w:val="0"/>
      <w:divBdr>
        <w:top w:val="none" w:sz="0" w:space="0" w:color="auto"/>
        <w:left w:val="none" w:sz="0" w:space="0" w:color="auto"/>
        <w:bottom w:val="none" w:sz="0" w:space="0" w:color="auto"/>
        <w:right w:val="none" w:sz="0" w:space="0" w:color="auto"/>
      </w:divBdr>
    </w:div>
    <w:div w:id="148982433">
      <w:bodyDiv w:val="1"/>
      <w:marLeft w:val="0"/>
      <w:marRight w:val="0"/>
      <w:marTop w:val="0"/>
      <w:marBottom w:val="0"/>
      <w:divBdr>
        <w:top w:val="none" w:sz="0" w:space="0" w:color="auto"/>
        <w:left w:val="none" w:sz="0" w:space="0" w:color="auto"/>
        <w:bottom w:val="none" w:sz="0" w:space="0" w:color="auto"/>
        <w:right w:val="none" w:sz="0" w:space="0" w:color="auto"/>
      </w:divBdr>
      <w:divsChild>
        <w:div w:id="2031713919">
          <w:marLeft w:val="288"/>
          <w:marRight w:val="0"/>
          <w:marTop w:val="4"/>
          <w:marBottom w:val="0"/>
          <w:divBdr>
            <w:top w:val="none" w:sz="0" w:space="0" w:color="auto"/>
            <w:left w:val="none" w:sz="0" w:space="0" w:color="auto"/>
            <w:bottom w:val="none" w:sz="0" w:space="0" w:color="auto"/>
            <w:right w:val="none" w:sz="0" w:space="0" w:color="auto"/>
          </w:divBdr>
        </w:div>
        <w:div w:id="1422801075">
          <w:marLeft w:val="288"/>
          <w:marRight w:val="0"/>
          <w:marTop w:val="4"/>
          <w:marBottom w:val="0"/>
          <w:divBdr>
            <w:top w:val="none" w:sz="0" w:space="0" w:color="auto"/>
            <w:left w:val="none" w:sz="0" w:space="0" w:color="auto"/>
            <w:bottom w:val="none" w:sz="0" w:space="0" w:color="auto"/>
            <w:right w:val="none" w:sz="0" w:space="0" w:color="auto"/>
          </w:divBdr>
        </w:div>
        <w:div w:id="1567302630">
          <w:marLeft w:val="288"/>
          <w:marRight w:val="0"/>
          <w:marTop w:val="4"/>
          <w:marBottom w:val="0"/>
          <w:divBdr>
            <w:top w:val="none" w:sz="0" w:space="0" w:color="auto"/>
            <w:left w:val="none" w:sz="0" w:space="0" w:color="auto"/>
            <w:bottom w:val="none" w:sz="0" w:space="0" w:color="auto"/>
            <w:right w:val="none" w:sz="0" w:space="0" w:color="auto"/>
          </w:divBdr>
        </w:div>
        <w:div w:id="717700741">
          <w:marLeft w:val="288"/>
          <w:marRight w:val="0"/>
          <w:marTop w:val="4"/>
          <w:marBottom w:val="0"/>
          <w:divBdr>
            <w:top w:val="none" w:sz="0" w:space="0" w:color="auto"/>
            <w:left w:val="none" w:sz="0" w:space="0" w:color="auto"/>
            <w:bottom w:val="none" w:sz="0" w:space="0" w:color="auto"/>
            <w:right w:val="none" w:sz="0" w:space="0" w:color="auto"/>
          </w:divBdr>
        </w:div>
      </w:divsChild>
    </w:div>
    <w:div w:id="187067874">
      <w:bodyDiv w:val="1"/>
      <w:marLeft w:val="0"/>
      <w:marRight w:val="0"/>
      <w:marTop w:val="0"/>
      <w:marBottom w:val="0"/>
      <w:divBdr>
        <w:top w:val="none" w:sz="0" w:space="0" w:color="auto"/>
        <w:left w:val="none" w:sz="0" w:space="0" w:color="auto"/>
        <w:bottom w:val="none" w:sz="0" w:space="0" w:color="auto"/>
        <w:right w:val="none" w:sz="0" w:space="0" w:color="auto"/>
      </w:divBdr>
      <w:divsChild>
        <w:div w:id="2009476501">
          <w:marLeft w:val="288"/>
          <w:marRight w:val="0"/>
          <w:marTop w:val="72"/>
          <w:marBottom w:val="0"/>
          <w:divBdr>
            <w:top w:val="none" w:sz="0" w:space="0" w:color="auto"/>
            <w:left w:val="none" w:sz="0" w:space="0" w:color="auto"/>
            <w:bottom w:val="none" w:sz="0" w:space="0" w:color="auto"/>
            <w:right w:val="none" w:sz="0" w:space="0" w:color="auto"/>
          </w:divBdr>
        </w:div>
        <w:div w:id="3241694">
          <w:marLeft w:val="288"/>
          <w:marRight w:val="0"/>
          <w:marTop w:val="72"/>
          <w:marBottom w:val="0"/>
          <w:divBdr>
            <w:top w:val="none" w:sz="0" w:space="0" w:color="auto"/>
            <w:left w:val="none" w:sz="0" w:space="0" w:color="auto"/>
            <w:bottom w:val="none" w:sz="0" w:space="0" w:color="auto"/>
            <w:right w:val="none" w:sz="0" w:space="0" w:color="auto"/>
          </w:divBdr>
        </w:div>
        <w:div w:id="1527979704">
          <w:marLeft w:val="288"/>
          <w:marRight w:val="0"/>
          <w:marTop w:val="72"/>
          <w:marBottom w:val="0"/>
          <w:divBdr>
            <w:top w:val="none" w:sz="0" w:space="0" w:color="auto"/>
            <w:left w:val="none" w:sz="0" w:space="0" w:color="auto"/>
            <w:bottom w:val="none" w:sz="0" w:space="0" w:color="auto"/>
            <w:right w:val="none" w:sz="0" w:space="0" w:color="auto"/>
          </w:divBdr>
        </w:div>
        <w:div w:id="1770814139">
          <w:marLeft w:val="288"/>
          <w:marRight w:val="0"/>
          <w:marTop w:val="72"/>
          <w:marBottom w:val="0"/>
          <w:divBdr>
            <w:top w:val="none" w:sz="0" w:space="0" w:color="auto"/>
            <w:left w:val="none" w:sz="0" w:space="0" w:color="auto"/>
            <w:bottom w:val="none" w:sz="0" w:space="0" w:color="auto"/>
            <w:right w:val="none" w:sz="0" w:space="0" w:color="auto"/>
          </w:divBdr>
        </w:div>
        <w:div w:id="293952866">
          <w:marLeft w:val="288"/>
          <w:marRight w:val="0"/>
          <w:marTop w:val="72"/>
          <w:marBottom w:val="0"/>
          <w:divBdr>
            <w:top w:val="none" w:sz="0" w:space="0" w:color="auto"/>
            <w:left w:val="none" w:sz="0" w:space="0" w:color="auto"/>
            <w:bottom w:val="none" w:sz="0" w:space="0" w:color="auto"/>
            <w:right w:val="none" w:sz="0" w:space="0" w:color="auto"/>
          </w:divBdr>
        </w:div>
        <w:div w:id="1453597689">
          <w:marLeft w:val="288"/>
          <w:marRight w:val="0"/>
          <w:marTop w:val="72"/>
          <w:marBottom w:val="0"/>
          <w:divBdr>
            <w:top w:val="none" w:sz="0" w:space="0" w:color="auto"/>
            <w:left w:val="none" w:sz="0" w:space="0" w:color="auto"/>
            <w:bottom w:val="none" w:sz="0" w:space="0" w:color="auto"/>
            <w:right w:val="none" w:sz="0" w:space="0" w:color="auto"/>
          </w:divBdr>
        </w:div>
      </w:divsChild>
    </w:div>
    <w:div w:id="243149066">
      <w:bodyDiv w:val="1"/>
      <w:marLeft w:val="0"/>
      <w:marRight w:val="0"/>
      <w:marTop w:val="0"/>
      <w:marBottom w:val="0"/>
      <w:divBdr>
        <w:top w:val="none" w:sz="0" w:space="0" w:color="auto"/>
        <w:left w:val="none" w:sz="0" w:space="0" w:color="auto"/>
        <w:bottom w:val="none" w:sz="0" w:space="0" w:color="auto"/>
        <w:right w:val="none" w:sz="0" w:space="0" w:color="auto"/>
      </w:divBdr>
    </w:div>
    <w:div w:id="244189625">
      <w:bodyDiv w:val="1"/>
      <w:marLeft w:val="0"/>
      <w:marRight w:val="0"/>
      <w:marTop w:val="0"/>
      <w:marBottom w:val="0"/>
      <w:divBdr>
        <w:top w:val="none" w:sz="0" w:space="0" w:color="auto"/>
        <w:left w:val="none" w:sz="0" w:space="0" w:color="auto"/>
        <w:bottom w:val="none" w:sz="0" w:space="0" w:color="auto"/>
        <w:right w:val="none" w:sz="0" w:space="0" w:color="auto"/>
      </w:divBdr>
      <w:divsChild>
        <w:div w:id="1795100008">
          <w:marLeft w:val="288"/>
          <w:marRight w:val="0"/>
          <w:marTop w:val="77"/>
          <w:marBottom w:val="0"/>
          <w:divBdr>
            <w:top w:val="none" w:sz="0" w:space="0" w:color="auto"/>
            <w:left w:val="none" w:sz="0" w:space="0" w:color="auto"/>
            <w:bottom w:val="none" w:sz="0" w:space="0" w:color="auto"/>
            <w:right w:val="none" w:sz="0" w:space="0" w:color="auto"/>
          </w:divBdr>
        </w:div>
        <w:div w:id="980617191">
          <w:marLeft w:val="288"/>
          <w:marRight w:val="0"/>
          <w:marTop w:val="77"/>
          <w:marBottom w:val="0"/>
          <w:divBdr>
            <w:top w:val="none" w:sz="0" w:space="0" w:color="auto"/>
            <w:left w:val="none" w:sz="0" w:space="0" w:color="auto"/>
            <w:bottom w:val="none" w:sz="0" w:space="0" w:color="auto"/>
            <w:right w:val="none" w:sz="0" w:space="0" w:color="auto"/>
          </w:divBdr>
        </w:div>
        <w:div w:id="1141920563">
          <w:marLeft w:val="288"/>
          <w:marRight w:val="0"/>
          <w:marTop w:val="77"/>
          <w:marBottom w:val="0"/>
          <w:divBdr>
            <w:top w:val="none" w:sz="0" w:space="0" w:color="auto"/>
            <w:left w:val="none" w:sz="0" w:space="0" w:color="auto"/>
            <w:bottom w:val="none" w:sz="0" w:space="0" w:color="auto"/>
            <w:right w:val="none" w:sz="0" w:space="0" w:color="auto"/>
          </w:divBdr>
        </w:div>
        <w:div w:id="137379335">
          <w:marLeft w:val="288"/>
          <w:marRight w:val="0"/>
          <w:marTop w:val="77"/>
          <w:marBottom w:val="0"/>
          <w:divBdr>
            <w:top w:val="none" w:sz="0" w:space="0" w:color="auto"/>
            <w:left w:val="none" w:sz="0" w:space="0" w:color="auto"/>
            <w:bottom w:val="none" w:sz="0" w:space="0" w:color="auto"/>
            <w:right w:val="none" w:sz="0" w:space="0" w:color="auto"/>
          </w:divBdr>
        </w:div>
        <w:div w:id="767390084">
          <w:marLeft w:val="288"/>
          <w:marRight w:val="0"/>
          <w:marTop w:val="77"/>
          <w:marBottom w:val="0"/>
          <w:divBdr>
            <w:top w:val="none" w:sz="0" w:space="0" w:color="auto"/>
            <w:left w:val="none" w:sz="0" w:space="0" w:color="auto"/>
            <w:bottom w:val="none" w:sz="0" w:space="0" w:color="auto"/>
            <w:right w:val="none" w:sz="0" w:space="0" w:color="auto"/>
          </w:divBdr>
        </w:div>
        <w:div w:id="1246837919">
          <w:marLeft w:val="288"/>
          <w:marRight w:val="0"/>
          <w:marTop w:val="77"/>
          <w:marBottom w:val="0"/>
          <w:divBdr>
            <w:top w:val="none" w:sz="0" w:space="0" w:color="auto"/>
            <w:left w:val="none" w:sz="0" w:space="0" w:color="auto"/>
            <w:bottom w:val="none" w:sz="0" w:space="0" w:color="auto"/>
            <w:right w:val="none" w:sz="0" w:space="0" w:color="auto"/>
          </w:divBdr>
        </w:div>
        <w:div w:id="1519737622">
          <w:marLeft w:val="288"/>
          <w:marRight w:val="0"/>
          <w:marTop w:val="77"/>
          <w:marBottom w:val="0"/>
          <w:divBdr>
            <w:top w:val="none" w:sz="0" w:space="0" w:color="auto"/>
            <w:left w:val="none" w:sz="0" w:space="0" w:color="auto"/>
            <w:bottom w:val="none" w:sz="0" w:space="0" w:color="auto"/>
            <w:right w:val="none" w:sz="0" w:space="0" w:color="auto"/>
          </w:divBdr>
        </w:div>
      </w:divsChild>
    </w:div>
    <w:div w:id="369913899">
      <w:bodyDiv w:val="1"/>
      <w:marLeft w:val="0"/>
      <w:marRight w:val="0"/>
      <w:marTop w:val="0"/>
      <w:marBottom w:val="0"/>
      <w:divBdr>
        <w:top w:val="none" w:sz="0" w:space="0" w:color="auto"/>
        <w:left w:val="none" w:sz="0" w:space="0" w:color="auto"/>
        <w:bottom w:val="none" w:sz="0" w:space="0" w:color="auto"/>
        <w:right w:val="none" w:sz="0" w:space="0" w:color="auto"/>
      </w:divBdr>
      <w:divsChild>
        <w:div w:id="1862543938">
          <w:marLeft w:val="288"/>
          <w:marRight w:val="0"/>
          <w:marTop w:val="96"/>
          <w:marBottom w:val="0"/>
          <w:divBdr>
            <w:top w:val="none" w:sz="0" w:space="0" w:color="auto"/>
            <w:left w:val="none" w:sz="0" w:space="0" w:color="auto"/>
            <w:bottom w:val="none" w:sz="0" w:space="0" w:color="auto"/>
            <w:right w:val="none" w:sz="0" w:space="0" w:color="auto"/>
          </w:divBdr>
        </w:div>
        <w:div w:id="1239049321">
          <w:marLeft w:val="288"/>
          <w:marRight w:val="0"/>
          <w:marTop w:val="96"/>
          <w:marBottom w:val="0"/>
          <w:divBdr>
            <w:top w:val="none" w:sz="0" w:space="0" w:color="auto"/>
            <w:left w:val="none" w:sz="0" w:space="0" w:color="auto"/>
            <w:bottom w:val="none" w:sz="0" w:space="0" w:color="auto"/>
            <w:right w:val="none" w:sz="0" w:space="0" w:color="auto"/>
          </w:divBdr>
        </w:div>
        <w:div w:id="1251966726">
          <w:marLeft w:val="288"/>
          <w:marRight w:val="0"/>
          <w:marTop w:val="96"/>
          <w:marBottom w:val="0"/>
          <w:divBdr>
            <w:top w:val="none" w:sz="0" w:space="0" w:color="auto"/>
            <w:left w:val="none" w:sz="0" w:space="0" w:color="auto"/>
            <w:bottom w:val="none" w:sz="0" w:space="0" w:color="auto"/>
            <w:right w:val="none" w:sz="0" w:space="0" w:color="auto"/>
          </w:divBdr>
        </w:div>
        <w:div w:id="342974345">
          <w:marLeft w:val="288"/>
          <w:marRight w:val="0"/>
          <w:marTop w:val="96"/>
          <w:marBottom w:val="0"/>
          <w:divBdr>
            <w:top w:val="none" w:sz="0" w:space="0" w:color="auto"/>
            <w:left w:val="none" w:sz="0" w:space="0" w:color="auto"/>
            <w:bottom w:val="none" w:sz="0" w:space="0" w:color="auto"/>
            <w:right w:val="none" w:sz="0" w:space="0" w:color="auto"/>
          </w:divBdr>
        </w:div>
        <w:div w:id="38559364">
          <w:marLeft w:val="288"/>
          <w:marRight w:val="0"/>
          <w:marTop w:val="96"/>
          <w:marBottom w:val="0"/>
          <w:divBdr>
            <w:top w:val="none" w:sz="0" w:space="0" w:color="auto"/>
            <w:left w:val="none" w:sz="0" w:space="0" w:color="auto"/>
            <w:bottom w:val="none" w:sz="0" w:space="0" w:color="auto"/>
            <w:right w:val="none" w:sz="0" w:space="0" w:color="auto"/>
          </w:divBdr>
        </w:div>
      </w:divsChild>
    </w:div>
    <w:div w:id="542130889">
      <w:bodyDiv w:val="1"/>
      <w:marLeft w:val="0"/>
      <w:marRight w:val="0"/>
      <w:marTop w:val="0"/>
      <w:marBottom w:val="0"/>
      <w:divBdr>
        <w:top w:val="none" w:sz="0" w:space="0" w:color="auto"/>
        <w:left w:val="none" w:sz="0" w:space="0" w:color="auto"/>
        <w:bottom w:val="none" w:sz="0" w:space="0" w:color="auto"/>
        <w:right w:val="none" w:sz="0" w:space="0" w:color="auto"/>
      </w:divBdr>
      <w:divsChild>
        <w:div w:id="128597752">
          <w:marLeft w:val="288"/>
          <w:marRight w:val="0"/>
          <w:marTop w:val="120"/>
          <w:marBottom w:val="0"/>
          <w:divBdr>
            <w:top w:val="none" w:sz="0" w:space="0" w:color="auto"/>
            <w:left w:val="none" w:sz="0" w:space="0" w:color="auto"/>
            <w:bottom w:val="none" w:sz="0" w:space="0" w:color="auto"/>
            <w:right w:val="none" w:sz="0" w:space="0" w:color="auto"/>
          </w:divBdr>
        </w:div>
        <w:div w:id="954211271">
          <w:marLeft w:val="288"/>
          <w:marRight w:val="0"/>
          <w:marTop w:val="96"/>
          <w:marBottom w:val="0"/>
          <w:divBdr>
            <w:top w:val="none" w:sz="0" w:space="0" w:color="auto"/>
            <w:left w:val="none" w:sz="0" w:space="0" w:color="auto"/>
            <w:bottom w:val="none" w:sz="0" w:space="0" w:color="auto"/>
            <w:right w:val="none" w:sz="0" w:space="0" w:color="auto"/>
          </w:divBdr>
        </w:div>
        <w:div w:id="163908094">
          <w:marLeft w:val="288"/>
          <w:marRight w:val="0"/>
          <w:marTop w:val="96"/>
          <w:marBottom w:val="0"/>
          <w:divBdr>
            <w:top w:val="none" w:sz="0" w:space="0" w:color="auto"/>
            <w:left w:val="none" w:sz="0" w:space="0" w:color="auto"/>
            <w:bottom w:val="none" w:sz="0" w:space="0" w:color="auto"/>
            <w:right w:val="none" w:sz="0" w:space="0" w:color="auto"/>
          </w:divBdr>
        </w:div>
        <w:div w:id="1658147307">
          <w:marLeft w:val="288"/>
          <w:marRight w:val="0"/>
          <w:marTop w:val="96"/>
          <w:marBottom w:val="0"/>
          <w:divBdr>
            <w:top w:val="none" w:sz="0" w:space="0" w:color="auto"/>
            <w:left w:val="none" w:sz="0" w:space="0" w:color="auto"/>
            <w:bottom w:val="none" w:sz="0" w:space="0" w:color="auto"/>
            <w:right w:val="none" w:sz="0" w:space="0" w:color="auto"/>
          </w:divBdr>
        </w:div>
        <w:div w:id="1703360897">
          <w:marLeft w:val="288"/>
          <w:marRight w:val="0"/>
          <w:marTop w:val="96"/>
          <w:marBottom w:val="0"/>
          <w:divBdr>
            <w:top w:val="none" w:sz="0" w:space="0" w:color="auto"/>
            <w:left w:val="none" w:sz="0" w:space="0" w:color="auto"/>
            <w:bottom w:val="none" w:sz="0" w:space="0" w:color="auto"/>
            <w:right w:val="none" w:sz="0" w:space="0" w:color="auto"/>
          </w:divBdr>
        </w:div>
        <w:div w:id="1663657618">
          <w:marLeft w:val="288"/>
          <w:marRight w:val="0"/>
          <w:marTop w:val="96"/>
          <w:marBottom w:val="0"/>
          <w:divBdr>
            <w:top w:val="none" w:sz="0" w:space="0" w:color="auto"/>
            <w:left w:val="none" w:sz="0" w:space="0" w:color="auto"/>
            <w:bottom w:val="none" w:sz="0" w:space="0" w:color="auto"/>
            <w:right w:val="none" w:sz="0" w:space="0" w:color="auto"/>
          </w:divBdr>
        </w:div>
      </w:divsChild>
    </w:div>
    <w:div w:id="573047662">
      <w:bodyDiv w:val="1"/>
      <w:marLeft w:val="0"/>
      <w:marRight w:val="0"/>
      <w:marTop w:val="0"/>
      <w:marBottom w:val="0"/>
      <w:divBdr>
        <w:top w:val="none" w:sz="0" w:space="0" w:color="auto"/>
        <w:left w:val="none" w:sz="0" w:space="0" w:color="auto"/>
        <w:bottom w:val="none" w:sz="0" w:space="0" w:color="auto"/>
        <w:right w:val="none" w:sz="0" w:space="0" w:color="auto"/>
      </w:divBdr>
      <w:divsChild>
        <w:div w:id="1636325895">
          <w:marLeft w:val="288"/>
          <w:marRight w:val="0"/>
          <w:marTop w:val="67"/>
          <w:marBottom w:val="0"/>
          <w:divBdr>
            <w:top w:val="none" w:sz="0" w:space="0" w:color="auto"/>
            <w:left w:val="none" w:sz="0" w:space="0" w:color="auto"/>
            <w:bottom w:val="none" w:sz="0" w:space="0" w:color="auto"/>
            <w:right w:val="none" w:sz="0" w:space="0" w:color="auto"/>
          </w:divBdr>
        </w:div>
        <w:div w:id="23941932">
          <w:marLeft w:val="288"/>
          <w:marRight w:val="0"/>
          <w:marTop w:val="67"/>
          <w:marBottom w:val="0"/>
          <w:divBdr>
            <w:top w:val="none" w:sz="0" w:space="0" w:color="auto"/>
            <w:left w:val="none" w:sz="0" w:space="0" w:color="auto"/>
            <w:bottom w:val="none" w:sz="0" w:space="0" w:color="auto"/>
            <w:right w:val="none" w:sz="0" w:space="0" w:color="auto"/>
          </w:divBdr>
        </w:div>
        <w:div w:id="1914658934">
          <w:marLeft w:val="288"/>
          <w:marRight w:val="0"/>
          <w:marTop w:val="67"/>
          <w:marBottom w:val="0"/>
          <w:divBdr>
            <w:top w:val="none" w:sz="0" w:space="0" w:color="auto"/>
            <w:left w:val="none" w:sz="0" w:space="0" w:color="auto"/>
            <w:bottom w:val="none" w:sz="0" w:space="0" w:color="auto"/>
            <w:right w:val="none" w:sz="0" w:space="0" w:color="auto"/>
          </w:divBdr>
        </w:div>
        <w:div w:id="1659728928">
          <w:marLeft w:val="288"/>
          <w:marRight w:val="0"/>
          <w:marTop w:val="67"/>
          <w:marBottom w:val="0"/>
          <w:divBdr>
            <w:top w:val="none" w:sz="0" w:space="0" w:color="auto"/>
            <w:left w:val="none" w:sz="0" w:space="0" w:color="auto"/>
            <w:bottom w:val="none" w:sz="0" w:space="0" w:color="auto"/>
            <w:right w:val="none" w:sz="0" w:space="0" w:color="auto"/>
          </w:divBdr>
        </w:div>
        <w:div w:id="888341692">
          <w:marLeft w:val="288"/>
          <w:marRight w:val="0"/>
          <w:marTop w:val="67"/>
          <w:marBottom w:val="0"/>
          <w:divBdr>
            <w:top w:val="none" w:sz="0" w:space="0" w:color="auto"/>
            <w:left w:val="none" w:sz="0" w:space="0" w:color="auto"/>
            <w:bottom w:val="none" w:sz="0" w:space="0" w:color="auto"/>
            <w:right w:val="none" w:sz="0" w:space="0" w:color="auto"/>
          </w:divBdr>
        </w:div>
      </w:divsChild>
    </w:div>
    <w:div w:id="580482548">
      <w:bodyDiv w:val="1"/>
      <w:marLeft w:val="0"/>
      <w:marRight w:val="0"/>
      <w:marTop w:val="0"/>
      <w:marBottom w:val="0"/>
      <w:divBdr>
        <w:top w:val="none" w:sz="0" w:space="0" w:color="auto"/>
        <w:left w:val="none" w:sz="0" w:space="0" w:color="auto"/>
        <w:bottom w:val="none" w:sz="0" w:space="0" w:color="auto"/>
        <w:right w:val="none" w:sz="0" w:space="0" w:color="auto"/>
      </w:divBdr>
    </w:div>
    <w:div w:id="589509739">
      <w:bodyDiv w:val="1"/>
      <w:marLeft w:val="0"/>
      <w:marRight w:val="0"/>
      <w:marTop w:val="0"/>
      <w:marBottom w:val="0"/>
      <w:divBdr>
        <w:top w:val="none" w:sz="0" w:space="0" w:color="auto"/>
        <w:left w:val="none" w:sz="0" w:space="0" w:color="auto"/>
        <w:bottom w:val="none" w:sz="0" w:space="0" w:color="auto"/>
        <w:right w:val="none" w:sz="0" w:space="0" w:color="auto"/>
      </w:divBdr>
      <w:divsChild>
        <w:div w:id="1917549478">
          <w:marLeft w:val="288"/>
          <w:marRight w:val="0"/>
          <w:marTop w:val="72"/>
          <w:marBottom w:val="0"/>
          <w:divBdr>
            <w:top w:val="none" w:sz="0" w:space="0" w:color="auto"/>
            <w:left w:val="none" w:sz="0" w:space="0" w:color="auto"/>
            <w:bottom w:val="none" w:sz="0" w:space="0" w:color="auto"/>
            <w:right w:val="none" w:sz="0" w:space="0" w:color="auto"/>
          </w:divBdr>
        </w:div>
        <w:div w:id="122236288">
          <w:marLeft w:val="288"/>
          <w:marRight w:val="0"/>
          <w:marTop w:val="72"/>
          <w:marBottom w:val="0"/>
          <w:divBdr>
            <w:top w:val="none" w:sz="0" w:space="0" w:color="auto"/>
            <w:left w:val="none" w:sz="0" w:space="0" w:color="auto"/>
            <w:bottom w:val="none" w:sz="0" w:space="0" w:color="auto"/>
            <w:right w:val="none" w:sz="0" w:space="0" w:color="auto"/>
          </w:divBdr>
        </w:div>
        <w:div w:id="2002733099">
          <w:marLeft w:val="288"/>
          <w:marRight w:val="0"/>
          <w:marTop w:val="72"/>
          <w:marBottom w:val="0"/>
          <w:divBdr>
            <w:top w:val="none" w:sz="0" w:space="0" w:color="auto"/>
            <w:left w:val="none" w:sz="0" w:space="0" w:color="auto"/>
            <w:bottom w:val="none" w:sz="0" w:space="0" w:color="auto"/>
            <w:right w:val="none" w:sz="0" w:space="0" w:color="auto"/>
          </w:divBdr>
        </w:div>
        <w:div w:id="1306549397">
          <w:marLeft w:val="288"/>
          <w:marRight w:val="0"/>
          <w:marTop w:val="72"/>
          <w:marBottom w:val="0"/>
          <w:divBdr>
            <w:top w:val="none" w:sz="0" w:space="0" w:color="auto"/>
            <w:left w:val="none" w:sz="0" w:space="0" w:color="auto"/>
            <w:bottom w:val="none" w:sz="0" w:space="0" w:color="auto"/>
            <w:right w:val="none" w:sz="0" w:space="0" w:color="auto"/>
          </w:divBdr>
        </w:div>
        <w:div w:id="706417516">
          <w:marLeft w:val="288"/>
          <w:marRight w:val="0"/>
          <w:marTop w:val="72"/>
          <w:marBottom w:val="0"/>
          <w:divBdr>
            <w:top w:val="none" w:sz="0" w:space="0" w:color="auto"/>
            <w:left w:val="none" w:sz="0" w:space="0" w:color="auto"/>
            <w:bottom w:val="none" w:sz="0" w:space="0" w:color="auto"/>
            <w:right w:val="none" w:sz="0" w:space="0" w:color="auto"/>
          </w:divBdr>
        </w:div>
      </w:divsChild>
    </w:div>
    <w:div w:id="707026931">
      <w:bodyDiv w:val="1"/>
      <w:marLeft w:val="0"/>
      <w:marRight w:val="0"/>
      <w:marTop w:val="0"/>
      <w:marBottom w:val="0"/>
      <w:divBdr>
        <w:top w:val="none" w:sz="0" w:space="0" w:color="auto"/>
        <w:left w:val="none" w:sz="0" w:space="0" w:color="auto"/>
        <w:bottom w:val="none" w:sz="0" w:space="0" w:color="auto"/>
        <w:right w:val="none" w:sz="0" w:space="0" w:color="auto"/>
      </w:divBdr>
      <w:divsChild>
        <w:div w:id="1483501653">
          <w:marLeft w:val="288"/>
          <w:marRight w:val="0"/>
          <w:marTop w:val="72"/>
          <w:marBottom w:val="0"/>
          <w:divBdr>
            <w:top w:val="none" w:sz="0" w:space="0" w:color="auto"/>
            <w:left w:val="none" w:sz="0" w:space="0" w:color="auto"/>
            <w:bottom w:val="none" w:sz="0" w:space="0" w:color="auto"/>
            <w:right w:val="none" w:sz="0" w:space="0" w:color="auto"/>
          </w:divBdr>
        </w:div>
        <w:div w:id="236019780">
          <w:marLeft w:val="288"/>
          <w:marRight w:val="0"/>
          <w:marTop w:val="72"/>
          <w:marBottom w:val="0"/>
          <w:divBdr>
            <w:top w:val="none" w:sz="0" w:space="0" w:color="auto"/>
            <w:left w:val="none" w:sz="0" w:space="0" w:color="auto"/>
            <w:bottom w:val="none" w:sz="0" w:space="0" w:color="auto"/>
            <w:right w:val="none" w:sz="0" w:space="0" w:color="auto"/>
          </w:divBdr>
        </w:div>
        <w:div w:id="374621084">
          <w:marLeft w:val="288"/>
          <w:marRight w:val="0"/>
          <w:marTop w:val="72"/>
          <w:marBottom w:val="0"/>
          <w:divBdr>
            <w:top w:val="none" w:sz="0" w:space="0" w:color="auto"/>
            <w:left w:val="none" w:sz="0" w:space="0" w:color="auto"/>
            <w:bottom w:val="none" w:sz="0" w:space="0" w:color="auto"/>
            <w:right w:val="none" w:sz="0" w:space="0" w:color="auto"/>
          </w:divBdr>
        </w:div>
        <w:div w:id="802693850">
          <w:marLeft w:val="288"/>
          <w:marRight w:val="0"/>
          <w:marTop w:val="72"/>
          <w:marBottom w:val="0"/>
          <w:divBdr>
            <w:top w:val="none" w:sz="0" w:space="0" w:color="auto"/>
            <w:left w:val="none" w:sz="0" w:space="0" w:color="auto"/>
            <w:bottom w:val="none" w:sz="0" w:space="0" w:color="auto"/>
            <w:right w:val="none" w:sz="0" w:space="0" w:color="auto"/>
          </w:divBdr>
        </w:div>
      </w:divsChild>
    </w:div>
    <w:div w:id="850875185">
      <w:bodyDiv w:val="1"/>
      <w:marLeft w:val="0"/>
      <w:marRight w:val="0"/>
      <w:marTop w:val="0"/>
      <w:marBottom w:val="0"/>
      <w:divBdr>
        <w:top w:val="none" w:sz="0" w:space="0" w:color="auto"/>
        <w:left w:val="none" w:sz="0" w:space="0" w:color="auto"/>
        <w:bottom w:val="none" w:sz="0" w:space="0" w:color="auto"/>
        <w:right w:val="none" w:sz="0" w:space="0" w:color="auto"/>
      </w:divBdr>
      <w:divsChild>
        <w:div w:id="221990518">
          <w:marLeft w:val="288"/>
          <w:marRight w:val="0"/>
          <w:marTop w:val="77"/>
          <w:marBottom w:val="0"/>
          <w:divBdr>
            <w:top w:val="none" w:sz="0" w:space="0" w:color="auto"/>
            <w:left w:val="none" w:sz="0" w:space="0" w:color="auto"/>
            <w:bottom w:val="none" w:sz="0" w:space="0" w:color="auto"/>
            <w:right w:val="none" w:sz="0" w:space="0" w:color="auto"/>
          </w:divBdr>
        </w:div>
        <w:div w:id="1835412045">
          <w:marLeft w:val="288"/>
          <w:marRight w:val="0"/>
          <w:marTop w:val="77"/>
          <w:marBottom w:val="0"/>
          <w:divBdr>
            <w:top w:val="none" w:sz="0" w:space="0" w:color="auto"/>
            <w:left w:val="none" w:sz="0" w:space="0" w:color="auto"/>
            <w:bottom w:val="none" w:sz="0" w:space="0" w:color="auto"/>
            <w:right w:val="none" w:sz="0" w:space="0" w:color="auto"/>
          </w:divBdr>
        </w:div>
        <w:div w:id="595139813">
          <w:marLeft w:val="288"/>
          <w:marRight w:val="0"/>
          <w:marTop w:val="77"/>
          <w:marBottom w:val="0"/>
          <w:divBdr>
            <w:top w:val="none" w:sz="0" w:space="0" w:color="auto"/>
            <w:left w:val="none" w:sz="0" w:space="0" w:color="auto"/>
            <w:bottom w:val="none" w:sz="0" w:space="0" w:color="auto"/>
            <w:right w:val="none" w:sz="0" w:space="0" w:color="auto"/>
          </w:divBdr>
        </w:div>
        <w:div w:id="193428057">
          <w:marLeft w:val="288"/>
          <w:marRight w:val="0"/>
          <w:marTop w:val="77"/>
          <w:marBottom w:val="0"/>
          <w:divBdr>
            <w:top w:val="none" w:sz="0" w:space="0" w:color="auto"/>
            <w:left w:val="none" w:sz="0" w:space="0" w:color="auto"/>
            <w:bottom w:val="none" w:sz="0" w:space="0" w:color="auto"/>
            <w:right w:val="none" w:sz="0" w:space="0" w:color="auto"/>
          </w:divBdr>
        </w:div>
        <w:div w:id="2065254692">
          <w:marLeft w:val="288"/>
          <w:marRight w:val="0"/>
          <w:marTop w:val="77"/>
          <w:marBottom w:val="0"/>
          <w:divBdr>
            <w:top w:val="none" w:sz="0" w:space="0" w:color="auto"/>
            <w:left w:val="none" w:sz="0" w:space="0" w:color="auto"/>
            <w:bottom w:val="none" w:sz="0" w:space="0" w:color="auto"/>
            <w:right w:val="none" w:sz="0" w:space="0" w:color="auto"/>
          </w:divBdr>
        </w:div>
        <w:div w:id="314725970">
          <w:marLeft w:val="288"/>
          <w:marRight w:val="0"/>
          <w:marTop w:val="77"/>
          <w:marBottom w:val="0"/>
          <w:divBdr>
            <w:top w:val="none" w:sz="0" w:space="0" w:color="auto"/>
            <w:left w:val="none" w:sz="0" w:space="0" w:color="auto"/>
            <w:bottom w:val="none" w:sz="0" w:space="0" w:color="auto"/>
            <w:right w:val="none" w:sz="0" w:space="0" w:color="auto"/>
          </w:divBdr>
        </w:div>
      </w:divsChild>
    </w:div>
    <w:div w:id="878279668">
      <w:bodyDiv w:val="1"/>
      <w:marLeft w:val="0"/>
      <w:marRight w:val="0"/>
      <w:marTop w:val="0"/>
      <w:marBottom w:val="0"/>
      <w:divBdr>
        <w:top w:val="none" w:sz="0" w:space="0" w:color="auto"/>
        <w:left w:val="none" w:sz="0" w:space="0" w:color="auto"/>
        <w:bottom w:val="none" w:sz="0" w:space="0" w:color="auto"/>
        <w:right w:val="none" w:sz="0" w:space="0" w:color="auto"/>
      </w:divBdr>
      <w:divsChild>
        <w:div w:id="309402901">
          <w:marLeft w:val="288"/>
          <w:marRight w:val="0"/>
          <w:marTop w:val="72"/>
          <w:marBottom w:val="0"/>
          <w:divBdr>
            <w:top w:val="none" w:sz="0" w:space="0" w:color="auto"/>
            <w:left w:val="none" w:sz="0" w:space="0" w:color="auto"/>
            <w:bottom w:val="none" w:sz="0" w:space="0" w:color="auto"/>
            <w:right w:val="none" w:sz="0" w:space="0" w:color="auto"/>
          </w:divBdr>
        </w:div>
        <w:div w:id="1198078605">
          <w:marLeft w:val="288"/>
          <w:marRight w:val="0"/>
          <w:marTop w:val="72"/>
          <w:marBottom w:val="0"/>
          <w:divBdr>
            <w:top w:val="none" w:sz="0" w:space="0" w:color="auto"/>
            <w:left w:val="none" w:sz="0" w:space="0" w:color="auto"/>
            <w:bottom w:val="none" w:sz="0" w:space="0" w:color="auto"/>
            <w:right w:val="none" w:sz="0" w:space="0" w:color="auto"/>
          </w:divBdr>
        </w:div>
        <w:div w:id="755781711">
          <w:marLeft w:val="288"/>
          <w:marRight w:val="0"/>
          <w:marTop w:val="72"/>
          <w:marBottom w:val="0"/>
          <w:divBdr>
            <w:top w:val="none" w:sz="0" w:space="0" w:color="auto"/>
            <w:left w:val="none" w:sz="0" w:space="0" w:color="auto"/>
            <w:bottom w:val="none" w:sz="0" w:space="0" w:color="auto"/>
            <w:right w:val="none" w:sz="0" w:space="0" w:color="auto"/>
          </w:divBdr>
        </w:div>
        <w:div w:id="1216044218">
          <w:marLeft w:val="288"/>
          <w:marRight w:val="0"/>
          <w:marTop w:val="72"/>
          <w:marBottom w:val="0"/>
          <w:divBdr>
            <w:top w:val="none" w:sz="0" w:space="0" w:color="auto"/>
            <w:left w:val="none" w:sz="0" w:space="0" w:color="auto"/>
            <w:bottom w:val="none" w:sz="0" w:space="0" w:color="auto"/>
            <w:right w:val="none" w:sz="0" w:space="0" w:color="auto"/>
          </w:divBdr>
        </w:div>
        <w:div w:id="1504931158">
          <w:marLeft w:val="288"/>
          <w:marRight w:val="0"/>
          <w:marTop w:val="72"/>
          <w:marBottom w:val="0"/>
          <w:divBdr>
            <w:top w:val="none" w:sz="0" w:space="0" w:color="auto"/>
            <w:left w:val="none" w:sz="0" w:space="0" w:color="auto"/>
            <w:bottom w:val="none" w:sz="0" w:space="0" w:color="auto"/>
            <w:right w:val="none" w:sz="0" w:space="0" w:color="auto"/>
          </w:divBdr>
        </w:div>
        <w:div w:id="1443452527">
          <w:marLeft w:val="288"/>
          <w:marRight w:val="0"/>
          <w:marTop w:val="72"/>
          <w:marBottom w:val="0"/>
          <w:divBdr>
            <w:top w:val="none" w:sz="0" w:space="0" w:color="auto"/>
            <w:left w:val="none" w:sz="0" w:space="0" w:color="auto"/>
            <w:bottom w:val="none" w:sz="0" w:space="0" w:color="auto"/>
            <w:right w:val="none" w:sz="0" w:space="0" w:color="auto"/>
          </w:divBdr>
        </w:div>
        <w:div w:id="1802184024">
          <w:marLeft w:val="288"/>
          <w:marRight w:val="0"/>
          <w:marTop w:val="72"/>
          <w:marBottom w:val="0"/>
          <w:divBdr>
            <w:top w:val="none" w:sz="0" w:space="0" w:color="auto"/>
            <w:left w:val="none" w:sz="0" w:space="0" w:color="auto"/>
            <w:bottom w:val="none" w:sz="0" w:space="0" w:color="auto"/>
            <w:right w:val="none" w:sz="0" w:space="0" w:color="auto"/>
          </w:divBdr>
        </w:div>
        <w:div w:id="1091463003">
          <w:marLeft w:val="288"/>
          <w:marRight w:val="0"/>
          <w:marTop w:val="72"/>
          <w:marBottom w:val="0"/>
          <w:divBdr>
            <w:top w:val="none" w:sz="0" w:space="0" w:color="auto"/>
            <w:left w:val="none" w:sz="0" w:space="0" w:color="auto"/>
            <w:bottom w:val="none" w:sz="0" w:space="0" w:color="auto"/>
            <w:right w:val="none" w:sz="0" w:space="0" w:color="auto"/>
          </w:divBdr>
        </w:div>
        <w:div w:id="941186229">
          <w:marLeft w:val="288"/>
          <w:marRight w:val="0"/>
          <w:marTop w:val="72"/>
          <w:marBottom w:val="0"/>
          <w:divBdr>
            <w:top w:val="none" w:sz="0" w:space="0" w:color="auto"/>
            <w:left w:val="none" w:sz="0" w:space="0" w:color="auto"/>
            <w:bottom w:val="none" w:sz="0" w:space="0" w:color="auto"/>
            <w:right w:val="none" w:sz="0" w:space="0" w:color="auto"/>
          </w:divBdr>
        </w:div>
      </w:divsChild>
    </w:div>
    <w:div w:id="1024483798">
      <w:bodyDiv w:val="1"/>
      <w:marLeft w:val="0"/>
      <w:marRight w:val="0"/>
      <w:marTop w:val="0"/>
      <w:marBottom w:val="0"/>
      <w:divBdr>
        <w:top w:val="none" w:sz="0" w:space="0" w:color="auto"/>
        <w:left w:val="none" w:sz="0" w:space="0" w:color="auto"/>
        <w:bottom w:val="none" w:sz="0" w:space="0" w:color="auto"/>
        <w:right w:val="none" w:sz="0" w:space="0" w:color="auto"/>
      </w:divBdr>
      <w:divsChild>
        <w:div w:id="220675586">
          <w:marLeft w:val="288"/>
          <w:marRight w:val="0"/>
          <w:marTop w:val="77"/>
          <w:marBottom w:val="0"/>
          <w:divBdr>
            <w:top w:val="none" w:sz="0" w:space="0" w:color="auto"/>
            <w:left w:val="none" w:sz="0" w:space="0" w:color="auto"/>
            <w:bottom w:val="none" w:sz="0" w:space="0" w:color="auto"/>
            <w:right w:val="none" w:sz="0" w:space="0" w:color="auto"/>
          </w:divBdr>
        </w:div>
        <w:div w:id="1796294790">
          <w:marLeft w:val="288"/>
          <w:marRight w:val="0"/>
          <w:marTop w:val="77"/>
          <w:marBottom w:val="0"/>
          <w:divBdr>
            <w:top w:val="none" w:sz="0" w:space="0" w:color="auto"/>
            <w:left w:val="none" w:sz="0" w:space="0" w:color="auto"/>
            <w:bottom w:val="none" w:sz="0" w:space="0" w:color="auto"/>
            <w:right w:val="none" w:sz="0" w:space="0" w:color="auto"/>
          </w:divBdr>
        </w:div>
        <w:div w:id="1678464571">
          <w:marLeft w:val="288"/>
          <w:marRight w:val="0"/>
          <w:marTop w:val="77"/>
          <w:marBottom w:val="0"/>
          <w:divBdr>
            <w:top w:val="none" w:sz="0" w:space="0" w:color="auto"/>
            <w:left w:val="none" w:sz="0" w:space="0" w:color="auto"/>
            <w:bottom w:val="none" w:sz="0" w:space="0" w:color="auto"/>
            <w:right w:val="none" w:sz="0" w:space="0" w:color="auto"/>
          </w:divBdr>
        </w:div>
        <w:div w:id="740295158">
          <w:marLeft w:val="288"/>
          <w:marRight w:val="0"/>
          <w:marTop w:val="77"/>
          <w:marBottom w:val="0"/>
          <w:divBdr>
            <w:top w:val="none" w:sz="0" w:space="0" w:color="auto"/>
            <w:left w:val="none" w:sz="0" w:space="0" w:color="auto"/>
            <w:bottom w:val="none" w:sz="0" w:space="0" w:color="auto"/>
            <w:right w:val="none" w:sz="0" w:space="0" w:color="auto"/>
          </w:divBdr>
        </w:div>
        <w:div w:id="878200957">
          <w:marLeft w:val="288"/>
          <w:marRight w:val="0"/>
          <w:marTop w:val="77"/>
          <w:marBottom w:val="0"/>
          <w:divBdr>
            <w:top w:val="none" w:sz="0" w:space="0" w:color="auto"/>
            <w:left w:val="none" w:sz="0" w:space="0" w:color="auto"/>
            <w:bottom w:val="none" w:sz="0" w:space="0" w:color="auto"/>
            <w:right w:val="none" w:sz="0" w:space="0" w:color="auto"/>
          </w:divBdr>
        </w:div>
        <w:div w:id="1432970178">
          <w:marLeft w:val="288"/>
          <w:marRight w:val="0"/>
          <w:marTop w:val="77"/>
          <w:marBottom w:val="0"/>
          <w:divBdr>
            <w:top w:val="none" w:sz="0" w:space="0" w:color="auto"/>
            <w:left w:val="none" w:sz="0" w:space="0" w:color="auto"/>
            <w:bottom w:val="none" w:sz="0" w:space="0" w:color="auto"/>
            <w:right w:val="none" w:sz="0" w:space="0" w:color="auto"/>
          </w:divBdr>
        </w:div>
      </w:divsChild>
    </w:div>
    <w:div w:id="1028751047">
      <w:bodyDiv w:val="1"/>
      <w:marLeft w:val="0"/>
      <w:marRight w:val="0"/>
      <w:marTop w:val="0"/>
      <w:marBottom w:val="0"/>
      <w:divBdr>
        <w:top w:val="none" w:sz="0" w:space="0" w:color="auto"/>
        <w:left w:val="none" w:sz="0" w:space="0" w:color="auto"/>
        <w:bottom w:val="none" w:sz="0" w:space="0" w:color="auto"/>
        <w:right w:val="none" w:sz="0" w:space="0" w:color="auto"/>
      </w:divBdr>
    </w:div>
    <w:div w:id="1095860043">
      <w:bodyDiv w:val="1"/>
      <w:marLeft w:val="0"/>
      <w:marRight w:val="0"/>
      <w:marTop w:val="0"/>
      <w:marBottom w:val="0"/>
      <w:divBdr>
        <w:top w:val="none" w:sz="0" w:space="0" w:color="auto"/>
        <w:left w:val="none" w:sz="0" w:space="0" w:color="auto"/>
        <w:bottom w:val="none" w:sz="0" w:space="0" w:color="auto"/>
        <w:right w:val="none" w:sz="0" w:space="0" w:color="auto"/>
      </w:divBdr>
    </w:div>
    <w:div w:id="1096708601">
      <w:bodyDiv w:val="1"/>
      <w:marLeft w:val="0"/>
      <w:marRight w:val="0"/>
      <w:marTop w:val="0"/>
      <w:marBottom w:val="0"/>
      <w:divBdr>
        <w:top w:val="none" w:sz="0" w:space="0" w:color="auto"/>
        <w:left w:val="none" w:sz="0" w:space="0" w:color="auto"/>
        <w:bottom w:val="none" w:sz="0" w:space="0" w:color="auto"/>
        <w:right w:val="none" w:sz="0" w:space="0" w:color="auto"/>
      </w:divBdr>
    </w:div>
    <w:div w:id="1103644335">
      <w:bodyDiv w:val="1"/>
      <w:marLeft w:val="0"/>
      <w:marRight w:val="0"/>
      <w:marTop w:val="0"/>
      <w:marBottom w:val="0"/>
      <w:divBdr>
        <w:top w:val="none" w:sz="0" w:space="0" w:color="auto"/>
        <w:left w:val="none" w:sz="0" w:space="0" w:color="auto"/>
        <w:bottom w:val="none" w:sz="0" w:space="0" w:color="auto"/>
        <w:right w:val="none" w:sz="0" w:space="0" w:color="auto"/>
      </w:divBdr>
      <w:divsChild>
        <w:div w:id="377701537">
          <w:marLeft w:val="288"/>
          <w:marRight w:val="0"/>
          <w:marTop w:val="77"/>
          <w:marBottom w:val="0"/>
          <w:divBdr>
            <w:top w:val="none" w:sz="0" w:space="0" w:color="auto"/>
            <w:left w:val="none" w:sz="0" w:space="0" w:color="auto"/>
            <w:bottom w:val="none" w:sz="0" w:space="0" w:color="auto"/>
            <w:right w:val="none" w:sz="0" w:space="0" w:color="auto"/>
          </w:divBdr>
        </w:div>
        <w:div w:id="377825260">
          <w:marLeft w:val="288"/>
          <w:marRight w:val="0"/>
          <w:marTop w:val="77"/>
          <w:marBottom w:val="0"/>
          <w:divBdr>
            <w:top w:val="none" w:sz="0" w:space="0" w:color="auto"/>
            <w:left w:val="none" w:sz="0" w:space="0" w:color="auto"/>
            <w:bottom w:val="none" w:sz="0" w:space="0" w:color="auto"/>
            <w:right w:val="none" w:sz="0" w:space="0" w:color="auto"/>
          </w:divBdr>
        </w:div>
        <w:div w:id="2129614839">
          <w:marLeft w:val="288"/>
          <w:marRight w:val="0"/>
          <w:marTop w:val="77"/>
          <w:marBottom w:val="0"/>
          <w:divBdr>
            <w:top w:val="none" w:sz="0" w:space="0" w:color="auto"/>
            <w:left w:val="none" w:sz="0" w:space="0" w:color="auto"/>
            <w:bottom w:val="none" w:sz="0" w:space="0" w:color="auto"/>
            <w:right w:val="none" w:sz="0" w:space="0" w:color="auto"/>
          </w:divBdr>
        </w:div>
      </w:divsChild>
    </w:div>
    <w:div w:id="1157526565">
      <w:bodyDiv w:val="1"/>
      <w:marLeft w:val="0"/>
      <w:marRight w:val="0"/>
      <w:marTop w:val="0"/>
      <w:marBottom w:val="0"/>
      <w:divBdr>
        <w:top w:val="none" w:sz="0" w:space="0" w:color="auto"/>
        <w:left w:val="none" w:sz="0" w:space="0" w:color="auto"/>
        <w:bottom w:val="none" w:sz="0" w:space="0" w:color="auto"/>
        <w:right w:val="none" w:sz="0" w:space="0" w:color="auto"/>
      </w:divBdr>
      <w:divsChild>
        <w:div w:id="607588132">
          <w:marLeft w:val="288"/>
          <w:marRight w:val="0"/>
          <w:marTop w:val="72"/>
          <w:marBottom w:val="0"/>
          <w:divBdr>
            <w:top w:val="none" w:sz="0" w:space="0" w:color="auto"/>
            <w:left w:val="none" w:sz="0" w:space="0" w:color="auto"/>
            <w:bottom w:val="none" w:sz="0" w:space="0" w:color="auto"/>
            <w:right w:val="none" w:sz="0" w:space="0" w:color="auto"/>
          </w:divBdr>
        </w:div>
        <w:div w:id="141778883">
          <w:marLeft w:val="288"/>
          <w:marRight w:val="0"/>
          <w:marTop w:val="72"/>
          <w:marBottom w:val="0"/>
          <w:divBdr>
            <w:top w:val="none" w:sz="0" w:space="0" w:color="auto"/>
            <w:left w:val="none" w:sz="0" w:space="0" w:color="auto"/>
            <w:bottom w:val="none" w:sz="0" w:space="0" w:color="auto"/>
            <w:right w:val="none" w:sz="0" w:space="0" w:color="auto"/>
          </w:divBdr>
        </w:div>
        <w:div w:id="1221133746">
          <w:marLeft w:val="288"/>
          <w:marRight w:val="0"/>
          <w:marTop w:val="72"/>
          <w:marBottom w:val="0"/>
          <w:divBdr>
            <w:top w:val="none" w:sz="0" w:space="0" w:color="auto"/>
            <w:left w:val="none" w:sz="0" w:space="0" w:color="auto"/>
            <w:bottom w:val="none" w:sz="0" w:space="0" w:color="auto"/>
            <w:right w:val="none" w:sz="0" w:space="0" w:color="auto"/>
          </w:divBdr>
        </w:div>
        <w:div w:id="476068159">
          <w:marLeft w:val="288"/>
          <w:marRight w:val="0"/>
          <w:marTop w:val="72"/>
          <w:marBottom w:val="0"/>
          <w:divBdr>
            <w:top w:val="none" w:sz="0" w:space="0" w:color="auto"/>
            <w:left w:val="none" w:sz="0" w:space="0" w:color="auto"/>
            <w:bottom w:val="none" w:sz="0" w:space="0" w:color="auto"/>
            <w:right w:val="none" w:sz="0" w:space="0" w:color="auto"/>
          </w:divBdr>
        </w:div>
        <w:div w:id="1732734088">
          <w:marLeft w:val="288"/>
          <w:marRight w:val="0"/>
          <w:marTop w:val="72"/>
          <w:marBottom w:val="0"/>
          <w:divBdr>
            <w:top w:val="none" w:sz="0" w:space="0" w:color="auto"/>
            <w:left w:val="none" w:sz="0" w:space="0" w:color="auto"/>
            <w:bottom w:val="none" w:sz="0" w:space="0" w:color="auto"/>
            <w:right w:val="none" w:sz="0" w:space="0" w:color="auto"/>
          </w:divBdr>
        </w:div>
        <w:div w:id="1347829910">
          <w:marLeft w:val="288"/>
          <w:marRight w:val="0"/>
          <w:marTop w:val="72"/>
          <w:marBottom w:val="0"/>
          <w:divBdr>
            <w:top w:val="none" w:sz="0" w:space="0" w:color="auto"/>
            <w:left w:val="none" w:sz="0" w:space="0" w:color="auto"/>
            <w:bottom w:val="none" w:sz="0" w:space="0" w:color="auto"/>
            <w:right w:val="none" w:sz="0" w:space="0" w:color="auto"/>
          </w:divBdr>
        </w:div>
      </w:divsChild>
    </w:div>
    <w:div w:id="1165173382">
      <w:bodyDiv w:val="1"/>
      <w:marLeft w:val="0"/>
      <w:marRight w:val="0"/>
      <w:marTop w:val="0"/>
      <w:marBottom w:val="0"/>
      <w:divBdr>
        <w:top w:val="none" w:sz="0" w:space="0" w:color="auto"/>
        <w:left w:val="none" w:sz="0" w:space="0" w:color="auto"/>
        <w:bottom w:val="none" w:sz="0" w:space="0" w:color="auto"/>
        <w:right w:val="none" w:sz="0" w:space="0" w:color="auto"/>
      </w:divBdr>
      <w:divsChild>
        <w:div w:id="1810703770">
          <w:marLeft w:val="288"/>
          <w:marRight w:val="0"/>
          <w:marTop w:val="72"/>
          <w:marBottom w:val="0"/>
          <w:divBdr>
            <w:top w:val="none" w:sz="0" w:space="0" w:color="auto"/>
            <w:left w:val="none" w:sz="0" w:space="0" w:color="auto"/>
            <w:bottom w:val="none" w:sz="0" w:space="0" w:color="auto"/>
            <w:right w:val="none" w:sz="0" w:space="0" w:color="auto"/>
          </w:divBdr>
        </w:div>
        <w:div w:id="373114299">
          <w:marLeft w:val="288"/>
          <w:marRight w:val="0"/>
          <w:marTop w:val="72"/>
          <w:marBottom w:val="0"/>
          <w:divBdr>
            <w:top w:val="none" w:sz="0" w:space="0" w:color="auto"/>
            <w:left w:val="none" w:sz="0" w:space="0" w:color="auto"/>
            <w:bottom w:val="none" w:sz="0" w:space="0" w:color="auto"/>
            <w:right w:val="none" w:sz="0" w:space="0" w:color="auto"/>
          </w:divBdr>
        </w:div>
        <w:div w:id="1953366888">
          <w:marLeft w:val="288"/>
          <w:marRight w:val="0"/>
          <w:marTop w:val="72"/>
          <w:marBottom w:val="0"/>
          <w:divBdr>
            <w:top w:val="none" w:sz="0" w:space="0" w:color="auto"/>
            <w:left w:val="none" w:sz="0" w:space="0" w:color="auto"/>
            <w:bottom w:val="none" w:sz="0" w:space="0" w:color="auto"/>
            <w:right w:val="none" w:sz="0" w:space="0" w:color="auto"/>
          </w:divBdr>
        </w:div>
        <w:div w:id="2036686219">
          <w:marLeft w:val="288"/>
          <w:marRight w:val="0"/>
          <w:marTop w:val="72"/>
          <w:marBottom w:val="0"/>
          <w:divBdr>
            <w:top w:val="none" w:sz="0" w:space="0" w:color="auto"/>
            <w:left w:val="none" w:sz="0" w:space="0" w:color="auto"/>
            <w:bottom w:val="none" w:sz="0" w:space="0" w:color="auto"/>
            <w:right w:val="none" w:sz="0" w:space="0" w:color="auto"/>
          </w:divBdr>
        </w:div>
        <w:div w:id="1068113525">
          <w:marLeft w:val="288"/>
          <w:marRight w:val="0"/>
          <w:marTop w:val="72"/>
          <w:marBottom w:val="0"/>
          <w:divBdr>
            <w:top w:val="none" w:sz="0" w:space="0" w:color="auto"/>
            <w:left w:val="none" w:sz="0" w:space="0" w:color="auto"/>
            <w:bottom w:val="none" w:sz="0" w:space="0" w:color="auto"/>
            <w:right w:val="none" w:sz="0" w:space="0" w:color="auto"/>
          </w:divBdr>
        </w:div>
        <w:div w:id="453595199">
          <w:marLeft w:val="288"/>
          <w:marRight w:val="0"/>
          <w:marTop w:val="72"/>
          <w:marBottom w:val="0"/>
          <w:divBdr>
            <w:top w:val="none" w:sz="0" w:space="0" w:color="auto"/>
            <w:left w:val="none" w:sz="0" w:space="0" w:color="auto"/>
            <w:bottom w:val="none" w:sz="0" w:space="0" w:color="auto"/>
            <w:right w:val="none" w:sz="0" w:space="0" w:color="auto"/>
          </w:divBdr>
        </w:div>
        <w:div w:id="1048188796">
          <w:marLeft w:val="288"/>
          <w:marRight w:val="0"/>
          <w:marTop w:val="72"/>
          <w:marBottom w:val="0"/>
          <w:divBdr>
            <w:top w:val="none" w:sz="0" w:space="0" w:color="auto"/>
            <w:left w:val="none" w:sz="0" w:space="0" w:color="auto"/>
            <w:bottom w:val="none" w:sz="0" w:space="0" w:color="auto"/>
            <w:right w:val="none" w:sz="0" w:space="0" w:color="auto"/>
          </w:divBdr>
        </w:div>
        <w:div w:id="52966860">
          <w:marLeft w:val="288"/>
          <w:marRight w:val="0"/>
          <w:marTop w:val="72"/>
          <w:marBottom w:val="0"/>
          <w:divBdr>
            <w:top w:val="none" w:sz="0" w:space="0" w:color="auto"/>
            <w:left w:val="none" w:sz="0" w:space="0" w:color="auto"/>
            <w:bottom w:val="none" w:sz="0" w:space="0" w:color="auto"/>
            <w:right w:val="none" w:sz="0" w:space="0" w:color="auto"/>
          </w:divBdr>
        </w:div>
        <w:div w:id="1939170538">
          <w:marLeft w:val="288"/>
          <w:marRight w:val="0"/>
          <w:marTop w:val="72"/>
          <w:marBottom w:val="0"/>
          <w:divBdr>
            <w:top w:val="none" w:sz="0" w:space="0" w:color="auto"/>
            <w:left w:val="none" w:sz="0" w:space="0" w:color="auto"/>
            <w:bottom w:val="none" w:sz="0" w:space="0" w:color="auto"/>
            <w:right w:val="none" w:sz="0" w:space="0" w:color="auto"/>
          </w:divBdr>
        </w:div>
        <w:div w:id="1316445749">
          <w:marLeft w:val="288"/>
          <w:marRight w:val="0"/>
          <w:marTop w:val="72"/>
          <w:marBottom w:val="0"/>
          <w:divBdr>
            <w:top w:val="none" w:sz="0" w:space="0" w:color="auto"/>
            <w:left w:val="none" w:sz="0" w:space="0" w:color="auto"/>
            <w:bottom w:val="none" w:sz="0" w:space="0" w:color="auto"/>
            <w:right w:val="none" w:sz="0" w:space="0" w:color="auto"/>
          </w:divBdr>
        </w:div>
      </w:divsChild>
    </w:div>
    <w:div w:id="1172644397">
      <w:bodyDiv w:val="1"/>
      <w:marLeft w:val="0"/>
      <w:marRight w:val="0"/>
      <w:marTop w:val="0"/>
      <w:marBottom w:val="0"/>
      <w:divBdr>
        <w:top w:val="none" w:sz="0" w:space="0" w:color="auto"/>
        <w:left w:val="none" w:sz="0" w:space="0" w:color="auto"/>
        <w:bottom w:val="none" w:sz="0" w:space="0" w:color="auto"/>
        <w:right w:val="none" w:sz="0" w:space="0" w:color="auto"/>
      </w:divBdr>
      <w:divsChild>
        <w:div w:id="327755439">
          <w:marLeft w:val="288"/>
          <w:marRight w:val="0"/>
          <w:marTop w:val="72"/>
          <w:marBottom w:val="0"/>
          <w:divBdr>
            <w:top w:val="none" w:sz="0" w:space="0" w:color="auto"/>
            <w:left w:val="none" w:sz="0" w:space="0" w:color="auto"/>
            <w:bottom w:val="none" w:sz="0" w:space="0" w:color="auto"/>
            <w:right w:val="none" w:sz="0" w:space="0" w:color="auto"/>
          </w:divBdr>
        </w:div>
        <w:div w:id="242570970">
          <w:marLeft w:val="288"/>
          <w:marRight w:val="0"/>
          <w:marTop w:val="72"/>
          <w:marBottom w:val="0"/>
          <w:divBdr>
            <w:top w:val="none" w:sz="0" w:space="0" w:color="auto"/>
            <w:left w:val="none" w:sz="0" w:space="0" w:color="auto"/>
            <w:bottom w:val="none" w:sz="0" w:space="0" w:color="auto"/>
            <w:right w:val="none" w:sz="0" w:space="0" w:color="auto"/>
          </w:divBdr>
        </w:div>
        <w:div w:id="863983894">
          <w:marLeft w:val="288"/>
          <w:marRight w:val="0"/>
          <w:marTop w:val="72"/>
          <w:marBottom w:val="0"/>
          <w:divBdr>
            <w:top w:val="none" w:sz="0" w:space="0" w:color="auto"/>
            <w:left w:val="none" w:sz="0" w:space="0" w:color="auto"/>
            <w:bottom w:val="none" w:sz="0" w:space="0" w:color="auto"/>
            <w:right w:val="none" w:sz="0" w:space="0" w:color="auto"/>
          </w:divBdr>
        </w:div>
        <w:div w:id="1571160066">
          <w:marLeft w:val="288"/>
          <w:marRight w:val="0"/>
          <w:marTop w:val="72"/>
          <w:marBottom w:val="0"/>
          <w:divBdr>
            <w:top w:val="none" w:sz="0" w:space="0" w:color="auto"/>
            <w:left w:val="none" w:sz="0" w:space="0" w:color="auto"/>
            <w:bottom w:val="none" w:sz="0" w:space="0" w:color="auto"/>
            <w:right w:val="none" w:sz="0" w:space="0" w:color="auto"/>
          </w:divBdr>
        </w:div>
      </w:divsChild>
    </w:div>
    <w:div w:id="1172917384">
      <w:bodyDiv w:val="1"/>
      <w:marLeft w:val="0"/>
      <w:marRight w:val="0"/>
      <w:marTop w:val="0"/>
      <w:marBottom w:val="0"/>
      <w:divBdr>
        <w:top w:val="none" w:sz="0" w:space="0" w:color="auto"/>
        <w:left w:val="none" w:sz="0" w:space="0" w:color="auto"/>
        <w:bottom w:val="none" w:sz="0" w:space="0" w:color="auto"/>
        <w:right w:val="none" w:sz="0" w:space="0" w:color="auto"/>
      </w:divBdr>
      <w:divsChild>
        <w:div w:id="1741557043">
          <w:marLeft w:val="288"/>
          <w:marRight w:val="0"/>
          <w:marTop w:val="106"/>
          <w:marBottom w:val="0"/>
          <w:divBdr>
            <w:top w:val="none" w:sz="0" w:space="0" w:color="auto"/>
            <w:left w:val="none" w:sz="0" w:space="0" w:color="auto"/>
            <w:bottom w:val="none" w:sz="0" w:space="0" w:color="auto"/>
            <w:right w:val="none" w:sz="0" w:space="0" w:color="auto"/>
          </w:divBdr>
        </w:div>
        <w:div w:id="861942027">
          <w:marLeft w:val="288"/>
          <w:marRight w:val="0"/>
          <w:marTop w:val="106"/>
          <w:marBottom w:val="0"/>
          <w:divBdr>
            <w:top w:val="none" w:sz="0" w:space="0" w:color="auto"/>
            <w:left w:val="none" w:sz="0" w:space="0" w:color="auto"/>
            <w:bottom w:val="none" w:sz="0" w:space="0" w:color="auto"/>
            <w:right w:val="none" w:sz="0" w:space="0" w:color="auto"/>
          </w:divBdr>
        </w:div>
        <w:div w:id="1211574732">
          <w:marLeft w:val="288"/>
          <w:marRight w:val="0"/>
          <w:marTop w:val="106"/>
          <w:marBottom w:val="0"/>
          <w:divBdr>
            <w:top w:val="none" w:sz="0" w:space="0" w:color="auto"/>
            <w:left w:val="none" w:sz="0" w:space="0" w:color="auto"/>
            <w:bottom w:val="none" w:sz="0" w:space="0" w:color="auto"/>
            <w:right w:val="none" w:sz="0" w:space="0" w:color="auto"/>
          </w:divBdr>
        </w:div>
        <w:div w:id="1302804169">
          <w:marLeft w:val="288"/>
          <w:marRight w:val="0"/>
          <w:marTop w:val="106"/>
          <w:marBottom w:val="0"/>
          <w:divBdr>
            <w:top w:val="none" w:sz="0" w:space="0" w:color="auto"/>
            <w:left w:val="none" w:sz="0" w:space="0" w:color="auto"/>
            <w:bottom w:val="none" w:sz="0" w:space="0" w:color="auto"/>
            <w:right w:val="none" w:sz="0" w:space="0" w:color="auto"/>
          </w:divBdr>
        </w:div>
      </w:divsChild>
    </w:div>
    <w:div w:id="1207177788">
      <w:bodyDiv w:val="1"/>
      <w:marLeft w:val="0"/>
      <w:marRight w:val="0"/>
      <w:marTop w:val="0"/>
      <w:marBottom w:val="0"/>
      <w:divBdr>
        <w:top w:val="none" w:sz="0" w:space="0" w:color="auto"/>
        <w:left w:val="none" w:sz="0" w:space="0" w:color="auto"/>
        <w:bottom w:val="none" w:sz="0" w:space="0" w:color="auto"/>
        <w:right w:val="none" w:sz="0" w:space="0" w:color="auto"/>
      </w:divBdr>
    </w:div>
    <w:div w:id="1291203627">
      <w:bodyDiv w:val="1"/>
      <w:marLeft w:val="0"/>
      <w:marRight w:val="0"/>
      <w:marTop w:val="0"/>
      <w:marBottom w:val="0"/>
      <w:divBdr>
        <w:top w:val="none" w:sz="0" w:space="0" w:color="auto"/>
        <w:left w:val="none" w:sz="0" w:space="0" w:color="auto"/>
        <w:bottom w:val="none" w:sz="0" w:space="0" w:color="auto"/>
        <w:right w:val="none" w:sz="0" w:space="0" w:color="auto"/>
      </w:divBdr>
      <w:divsChild>
        <w:div w:id="1920602979">
          <w:marLeft w:val="288"/>
          <w:marRight w:val="0"/>
          <w:marTop w:val="72"/>
          <w:marBottom w:val="0"/>
          <w:divBdr>
            <w:top w:val="none" w:sz="0" w:space="0" w:color="auto"/>
            <w:left w:val="none" w:sz="0" w:space="0" w:color="auto"/>
            <w:bottom w:val="none" w:sz="0" w:space="0" w:color="auto"/>
            <w:right w:val="none" w:sz="0" w:space="0" w:color="auto"/>
          </w:divBdr>
        </w:div>
        <w:div w:id="2038314262">
          <w:marLeft w:val="288"/>
          <w:marRight w:val="0"/>
          <w:marTop w:val="72"/>
          <w:marBottom w:val="0"/>
          <w:divBdr>
            <w:top w:val="none" w:sz="0" w:space="0" w:color="auto"/>
            <w:left w:val="none" w:sz="0" w:space="0" w:color="auto"/>
            <w:bottom w:val="none" w:sz="0" w:space="0" w:color="auto"/>
            <w:right w:val="none" w:sz="0" w:space="0" w:color="auto"/>
          </w:divBdr>
        </w:div>
        <w:div w:id="466123901">
          <w:marLeft w:val="288"/>
          <w:marRight w:val="0"/>
          <w:marTop w:val="72"/>
          <w:marBottom w:val="0"/>
          <w:divBdr>
            <w:top w:val="none" w:sz="0" w:space="0" w:color="auto"/>
            <w:left w:val="none" w:sz="0" w:space="0" w:color="auto"/>
            <w:bottom w:val="none" w:sz="0" w:space="0" w:color="auto"/>
            <w:right w:val="none" w:sz="0" w:space="0" w:color="auto"/>
          </w:divBdr>
        </w:div>
        <w:div w:id="387802779">
          <w:marLeft w:val="288"/>
          <w:marRight w:val="0"/>
          <w:marTop w:val="72"/>
          <w:marBottom w:val="0"/>
          <w:divBdr>
            <w:top w:val="none" w:sz="0" w:space="0" w:color="auto"/>
            <w:left w:val="none" w:sz="0" w:space="0" w:color="auto"/>
            <w:bottom w:val="none" w:sz="0" w:space="0" w:color="auto"/>
            <w:right w:val="none" w:sz="0" w:space="0" w:color="auto"/>
          </w:divBdr>
        </w:div>
        <w:div w:id="1426850985">
          <w:marLeft w:val="288"/>
          <w:marRight w:val="0"/>
          <w:marTop w:val="72"/>
          <w:marBottom w:val="0"/>
          <w:divBdr>
            <w:top w:val="none" w:sz="0" w:space="0" w:color="auto"/>
            <w:left w:val="none" w:sz="0" w:space="0" w:color="auto"/>
            <w:bottom w:val="none" w:sz="0" w:space="0" w:color="auto"/>
            <w:right w:val="none" w:sz="0" w:space="0" w:color="auto"/>
          </w:divBdr>
        </w:div>
      </w:divsChild>
    </w:div>
    <w:div w:id="1291933195">
      <w:bodyDiv w:val="1"/>
      <w:marLeft w:val="0"/>
      <w:marRight w:val="0"/>
      <w:marTop w:val="0"/>
      <w:marBottom w:val="0"/>
      <w:divBdr>
        <w:top w:val="none" w:sz="0" w:space="0" w:color="auto"/>
        <w:left w:val="none" w:sz="0" w:space="0" w:color="auto"/>
        <w:bottom w:val="none" w:sz="0" w:space="0" w:color="auto"/>
        <w:right w:val="none" w:sz="0" w:space="0" w:color="auto"/>
      </w:divBdr>
      <w:divsChild>
        <w:div w:id="1566259609">
          <w:marLeft w:val="288"/>
          <w:marRight w:val="0"/>
          <w:marTop w:val="86"/>
          <w:marBottom w:val="0"/>
          <w:divBdr>
            <w:top w:val="none" w:sz="0" w:space="0" w:color="auto"/>
            <w:left w:val="none" w:sz="0" w:space="0" w:color="auto"/>
            <w:bottom w:val="none" w:sz="0" w:space="0" w:color="auto"/>
            <w:right w:val="none" w:sz="0" w:space="0" w:color="auto"/>
          </w:divBdr>
        </w:div>
        <w:div w:id="230308640">
          <w:marLeft w:val="288"/>
          <w:marRight w:val="0"/>
          <w:marTop w:val="86"/>
          <w:marBottom w:val="0"/>
          <w:divBdr>
            <w:top w:val="none" w:sz="0" w:space="0" w:color="auto"/>
            <w:left w:val="none" w:sz="0" w:space="0" w:color="auto"/>
            <w:bottom w:val="none" w:sz="0" w:space="0" w:color="auto"/>
            <w:right w:val="none" w:sz="0" w:space="0" w:color="auto"/>
          </w:divBdr>
        </w:div>
        <w:div w:id="923340353">
          <w:marLeft w:val="288"/>
          <w:marRight w:val="0"/>
          <w:marTop w:val="86"/>
          <w:marBottom w:val="0"/>
          <w:divBdr>
            <w:top w:val="none" w:sz="0" w:space="0" w:color="auto"/>
            <w:left w:val="none" w:sz="0" w:space="0" w:color="auto"/>
            <w:bottom w:val="none" w:sz="0" w:space="0" w:color="auto"/>
            <w:right w:val="none" w:sz="0" w:space="0" w:color="auto"/>
          </w:divBdr>
        </w:div>
      </w:divsChild>
    </w:div>
    <w:div w:id="1302266287">
      <w:bodyDiv w:val="1"/>
      <w:marLeft w:val="0"/>
      <w:marRight w:val="0"/>
      <w:marTop w:val="0"/>
      <w:marBottom w:val="0"/>
      <w:divBdr>
        <w:top w:val="none" w:sz="0" w:space="0" w:color="auto"/>
        <w:left w:val="none" w:sz="0" w:space="0" w:color="auto"/>
        <w:bottom w:val="none" w:sz="0" w:space="0" w:color="auto"/>
        <w:right w:val="none" w:sz="0" w:space="0" w:color="auto"/>
      </w:divBdr>
    </w:div>
    <w:div w:id="1512254618">
      <w:bodyDiv w:val="1"/>
      <w:marLeft w:val="0"/>
      <w:marRight w:val="0"/>
      <w:marTop w:val="0"/>
      <w:marBottom w:val="0"/>
      <w:divBdr>
        <w:top w:val="none" w:sz="0" w:space="0" w:color="auto"/>
        <w:left w:val="none" w:sz="0" w:space="0" w:color="auto"/>
        <w:bottom w:val="none" w:sz="0" w:space="0" w:color="auto"/>
        <w:right w:val="none" w:sz="0" w:space="0" w:color="auto"/>
      </w:divBdr>
    </w:div>
    <w:div w:id="1545023874">
      <w:bodyDiv w:val="1"/>
      <w:marLeft w:val="0"/>
      <w:marRight w:val="0"/>
      <w:marTop w:val="0"/>
      <w:marBottom w:val="0"/>
      <w:divBdr>
        <w:top w:val="none" w:sz="0" w:space="0" w:color="auto"/>
        <w:left w:val="none" w:sz="0" w:space="0" w:color="auto"/>
        <w:bottom w:val="none" w:sz="0" w:space="0" w:color="auto"/>
        <w:right w:val="none" w:sz="0" w:space="0" w:color="auto"/>
      </w:divBdr>
      <w:divsChild>
        <w:div w:id="295109995">
          <w:marLeft w:val="288"/>
          <w:marRight w:val="0"/>
          <w:marTop w:val="67"/>
          <w:marBottom w:val="0"/>
          <w:divBdr>
            <w:top w:val="none" w:sz="0" w:space="0" w:color="auto"/>
            <w:left w:val="none" w:sz="0" w:space="0" w:color="auto"/>
            <w:bottom w:val="none" w:sz="0" w:space="0" w:color="auto"/>
            <w:right w:val="none" w:sz="0" w:space="0" w:color="auto"/>
          </w:divBdr>
        </w:div>
        <w:div w:id="1043596013">
          <w:marLeft w:val="288"/>
          <w:marRight w:val="0"/>
          <w:marTop w:val="4"/>
          <w:marBottom w:val="0"/>
          <w:divBdr>
            <w:top w:val="none" w:sz="0" w:space="0" w:color="auto"/>
            <w:left w:val="none" w:sz="0" w:space="0" w:color="auto"/>
            <w:bottom w:val="none" w:sz="0" w:space="0" w:color="auto"/>
            <w:right w:val="none" w:sz="0" w:space="0" w:color="auto"/>
          </w:divBdr>
        </w:div>
        <w:div w:id="942230922">
          <w:marLeft w:val="288"/>
          <w:marRight w:val="0"/>
          <w:marTop w:val="4"/>
          <w:marBottom w:val="0"/>
          <w:divBdr>
            <w:top w:val="none" w:sz="0" w:space="0" w:color="auto"/>
            <w:left w:val="none" w:sz="0" w:space="0" w:color="auto"/>
            <w:bottom w:val="none" w:sz="0" w:space="0" w:color="auto"/>
            <w:right w:val="none" w:sz="0" w:space="0" w:color="auto"/>
          </w:divBdr>
        </w:div>
        <w:div w:id="2129280530">
          <w:marLeft w:val="288"/>
          <w:marRight w:val="0"/>
          <w:marTop w:val="67"/>
          <w:marBottom w:val="0"/>
          <w:divBdr>
            <w:top w:val="none" w:sz="0" w:space="0" w:color="auto"/>
            <w:left w:val="none" w:sz="0" w:space="0" w:color="auto"/>
            <w:bottom w:val="none" w:sz="0" w:space="0" w:color="auto"/>
            <w:right w:val="none" w:sz="0" w:space="0" w:color="auto"/>
          </w:divBdr>
        </w:div>
      </w:divsChild>
    </w:div>
    <w:div w:id="1558473720">
      <w:bodyDiv w:val="1"/>
      <w:marLeft w:val="0"/>
      <w:marRight w:val="0"/>
      <w:marTop w:val="0"/>
      <w:marBottom w:val="0"/>
      <w:divBdr>
        <w:top w:val="none" w:sz="0" w:space="0" w:color="auto"/>
        <w:left w:val="none" w:sz="0" w:space="0" w:color="auto"/>
        <w:bottom w:val="none" w:sz="0" w:space="0" w:color="auto"/>
        <w:right w:val="none" w:sz="0" w:space="0" w:color="auto"/>
      </w:divBdr>
      <w:divsChild>
        <w:div w:id="1862208287">
          <w:marLeft w:val="288"/>
          <w:marRight w:val="0"/>
          <w:marTop w:val="77"/>
          <w:marBottom w:val="0"/>
          <w:divBdr>
            <w:top w:val="none" w:sz="0" w:space="0" w:color="auto"/>
            <w:left w:val="none" w:sz="0" w:space="0" w:color="auto"/>
            <w:bottom w:val="none" w:sz="0" w:space="0" w:color="auto"/>
            <w:right w:val="none" w:sz="0" w:space="0" w:color="auto"/>
          </w:divBdr>
        </w:div>
        <w:div w:id="562061210">
          <w:marLeft w:val="288"/>
          <w:marRight w:val="0"/>
          <w:marTop w:val="4"/>
          <w:marBottom w:val="0"/>
          <w:divBdr>
            <w:top w:val="none" w:sz="0" w:space="0" w:color="auto"/>
            <w:left w:val="none" w:sz="0" w:space="0" w:color="auto"/>
            <w:bottom w:val="none" w:sz="0" w:space="0" w:color="auto"/>
            <w:right w:val="none" w:sz="0" w:space="0" w:color="auto"/>
          </w:divBdr>
        </w:div>
        <w:div w:id="1877043780">
          <w:marLeft w:val="288"/>
          <w:marRight w:val="0"/>
          <w:marTop w:val="4"/>
          <w:marBottom w:val="0"/>
          <w:divBdr>
            <w:top w:val="none" w:sz="0" w:space="0" w:color="auto"/>
            <w:left w:val="none" w:sz="0" w:space="0" w:color="auto"/>
            <w:bottom w:val="none" w:sz="0" w:space="0" w:color="auto"/>
            <w:right w:val="none" w:sz="0" w:space="0" w:color="auto"/>
          </w:divBdr>
        </w:div>
        <w:div w:id="806122717">
          <w:marLeft w:val="288"/>
          <w:marRight w:val="0"/>
          <w:marTop w:val="4"/>
          <w:marBottom w:val="0"/>
          <w:divBdr>
            <w:top w:val="none" w:sz="0" w:space="0" w:color="auto"/>
            <w:left w:val="none" w:sz="0" w:space="0" w:color="auto"/>
            <w:bottom w:val="none" w:sz="0" w:space="0" w:color="auto"/>
            <w:right w:val="none" w:sz="0" w:space="0" w:color="auto"/>
          </w:divBdr>
        </w:div>
        <w:div w:id="1871726543">
          <w:marLeft w:val="288"/>
          <w:marRight w:val="0"/>
          <w:marTop w:val="4"/>
          <w:marBottom w:val="0"/>
          <w:divBdr>
            <w:top w:val="none" w:sz="0" w:space="0" w:color="auto"/>
            <w:left w:val="none" w:sz="0" w:space="0" w:color="auto"/>
            <w:bottom w:val="none" w:sz="0" w:space="0" w:color="auto"/>
            <w:right w:val="none" w:sz="0" w:space="0" w:color="auto"/>
          </w:divBdr>
        </w:div>
      </w:divsChild>
    </w:div>
    <w:div w:id="1603487570">
      <w:bodyDiv w:val="1"/>
      <w:marLeft w:val="0"/>
      <w:marRight w:val="0"/>
      <w:marTop w:val="0"/>
      <w:marBottom w:val="0"/>
      <w:divBdr>
        <w:top w:val="none" w:sz="0" w:space="0" w:color="auto"/>
        <w:left w:val="none" w:sz="0" w:space="0" w:color="auto"/>
        <w:bottom w:val="none" w:sz="0" w:space="0" w:color="auto"/>
        <w:right w:val="none" w:sz="0" w:space="0" w:color="auto"/>
      </w:divBdr>
      <w:divsChild>
        <w:div w:id="915166690">
          <w:marLeft w:val="288"/>
          <w:marRight w:val="0"/>
          <w:marTop w:val="72"/>
          <w:marBottom w:val="0"/>
          <w:divBdr>
            <w:top w:val="none" w:sz="0" w:space="0" w:color="auto"/>
            <w:left w:val="none" w:sz="0" w:space="0" w:color="auto"/>
            <w:bottom w:val="none" w:sz="0" w:space="0" w:color="auto"/>
            <w:right w:val="none" w:sz="0" w:space="0" w:color="auto"/>
          </w:divBdr>
        </w:div>
        <w:div w:id="4093580">
          <w:marLeft w:val="288"/>
          <w:marRight w:val="0"/>
          <w:marTop w:val="72"/>
          <w:marBottom w:val="0"/>
          <w:divBdr>
            <w:top w:val="none" w:sz="0" w:space="0" w:color="auto"/>
            <w:left w:val="none" w:sz="0" w:space="0" w:color="auto"/>
            <w:bottom w:val="none" w:sz="0" w:space="0" w:color="auto"/>
            <w:right w:val="none" w:sz="0" w:space="0" w:color="auto"/>
          </w:divBdr>
        </w:div>
        <w:div w:id="796682852">
          <w:marLeft w:val="288"/>
          <w:marRight w:val="0"/>
          <w:marTop w:val="72"/>
          <w:marBottom w:val="0"/>
          <w:divBdr>
            <w:top w:val="none" w:sz="0" w:space="0" w:color="auto"/>
            <w:left w:val="none" w:sz="0" w:space="0" w:color="auto"/>
            <w:bottom w:val="none" w:sz="0" w:space="0" w:color="auto"/>
            <w:right w:val="none" w:sz="0" w:space="0" w:color="auto"/>
          </w:divBdr>
        </w:div>
        <w:div w:id="649212787">
          <w:marLeft w:val="288"/>
          <w:marRight w:val="0"/>
          <w:marTop w:val="72"/>
          <w:marBottom w:val="0"/>
          <w:divBdr>
            <w:top w:val="none" w:sz="0" w:space="0" w:color="auto"/>
            <w:left w:val="none" w:sz="0" w:space="0" w:color="auto"/>
            <w:bottom w:val="none" w:sz="0" w:space="0" w:color="auto"/>
            <w:right w:val="none" w:sz="0" w:space="0" w:color="auto"/>
          </w:divBdr>
        </w:div>
      </w:divsChild>
    </w:div>
    <w:div w:id="1638335947">
      <w:bodyDiv w:val="1"/>
      <w:marLeft w:val="0"/>
      <w:marRight w:val="0"/>
      <w:marTop w:val="0"/>
      <w:marBottom w:val="0"/>
      <w:divBdr>
        <w:top w:val="none" w:sz="0" w:space="0" w:color="auto"/>
        <w:left w:val="none" w:sz="0" w:space="0" w:color="auto"/>
        <w:bottom w:val="none" w:sz="0" w:space="0" w:color="auto"/>
        <w:right w:val="none" w:sz="0" w:space="0" w:color="auto"/>
      </w:divBdr>
      <w:divsChild>
        <w:div w:id="1290746815">
          <w:marLeft w:val="288"/>
          <w:marRight w:val="0"/>
          <w:marTop w:val="106"/>
          <w:marBottom w:val="0"/>
          <w:divBdr>
            <w:top w:val="none" w:sz="0" w:space="0" w:color="auto"/>
            <w:left w:val="none" w:sz="0" w:space="0" w:color="auto"/>
            <w:bottom w:val="none" w:sz="0" w:space="0" w:color="auto"/>
            <w:right w:val="none" w:sz="0" w:space="0" w:color="auto"/>
          </w:divBdr>
        </w:div>
        <w:div w:id="1384711699">
          <w:marLeft w:val="288"/>
          <w:marRight w:val="0"/>
          <w:marTop w:val="106"/>
          <w:marBottom w:val="0"/>
          <w:divBdr>
            <w:top w:val="none" w:sz="0" w:space="0" w:color="auto"/>
            <w:left w:val="none" w:sz="0" w:space="0" w:color="auto"/>
            <w:bottom w:val="none" w:sz="0" w:space="0" w:color="auto"/>
            <w:right w:val="none" w:sz="0" w:space="0" w:color="auto"/>
          </w:divBdr>
        </w:div>
        <w:div w:id="1730419468">
          <w:marLeft w:val="288"/>
          <w:marRight w:val="0"/>
          <w:marTop w:val="106"/>
          <w:marBottom w:val="0"/>
          <w:divBdr>
            <w:top w:val="none" w:sz="0" w:space="0" w:color="auto"/>
            <w:left w:val="none" w:sz="0" w:space="0" w:color="auto"/>
            <w:bottom w:val="none" w:sz="0" w:space="0" w:color="auto"/>
            <w:right w:val="none" w:sz="0" w:space="0" w:color="auto"/>
          </w:divBdr>
        </w:div>
        <w:div w:id="500703306">
          <w:marLeft w:val="288"/>
          <w:marRight w:val="0"/>
          <w:marTop w:val="106"/>
          <w:marBottom w:val="0"/>
          <w:divBdr>
            <w:top w:val="none" w:sz="0" w:space="0" w:color="auto"/>
            <w:left w:val="none" w:sz="0" w:space="0" w:color="auto"/>
            <w:bottom w:val="none" w:sz="0" w:space="0" w:color="auto"/>
            <w:right w:val="none" w:sz="0" w:space="0" w:color="auto"/>
          </w:divBdr>
        </w:div>
        <w:div w:id="74516662">
          <w:marLeft w:val="288"/>
          <w:marRight w:val="0"/>
          <w:marTop w:val="106"/>
          <w:marBottom w:val="0"/>
          <w:divBdr>
            <w:top w:val="none" w:sz="0" w:space="0" w:color="auto"/>
            <w:left w:val="none" w:sz="0" w:space="0" w:color="auto"/>
            <w:bottom w:val="none" w:sz="0" w:space="0" w:color="auto"/>
            <w:right w:val="none" w:sz="0" w:space="0" w:color="auto"/>
          </w:divBdr>
        </w:div>
        <w:div w:id="681129290">
          <w:marLeft w:val="288"/>
          <w:marRight w:val="0"/>
          <w:marTop w:val="106"/>
          <w:marBottom w:val="0"/>
          <w:divBdr>
            <w:top w:val="none" w:sz="0" w:space="0" w:color="auto"/>
            <w:left w:val="none" w:sz="0" w:space="0" w:color="auto"/>
            <w:bottom w:val="none" w:sz="0" w:space="0" w:color="auto"/>
            <w:right w:val="none" w:sz="0" w:space="0" w:color="auto"/>
          </w:divBdr>
        </w:div>
        <w:div w:id="1970431520">
          <w:marLeft w:val="288"/>
          <w:marRight w:val="0"/>
          <w:marTop w:val="106"/>
          <w:marBottom w:val="0"/>
          <w:divBdr>
            <w:top w:val="none" w:sz="0" w:space="0" w:color="auto"/>
            <w:left w:val="none" w:sz="0" w:space="0" w:color="auto"/>
            <w:bottom w:val="none" w:sz="0" w:space="0" w:color="auto"/>
            <w:right w:val="none" w:sz="0" w:space="0" w:color="auto"/>
          </w:divBdr>
        </w:div>
        <w:div w:id="1368141660">
          <w:marLeft w:val="288"/>
          <w:marRight w:val="0"/>
          <w:marTop w:val="106"/>
          <w:marBottom w:val="0"/>
          <w:divBdr>
            <w:top w:val="none" w:sz="0" w:space="0" w:color="auto"/>
            <w:left w:val="none" w:sz="0" w:space="0" w:color="auto"/>
            <w:bottom w:val="none" w:sz="0" w:space="0" w:color="auto"/>
            <w:right w:val="none" w:sz="0" w:space="0" w:color="auto"/>
          </w:divBdr>
        </w:div>
        <w:div w:id="2055886816">
          <w:marLeft w:val="288"/>
          <w:marRight w:val="0"/>
          <w:marTop w:val="106"/>
          <w:marBottom w:val="0"/>
          <w:divBdr>
            <w:top w:val="none" w:sz="0" w:space="0" w:color="auto"/>
            <w:left w:val="none" w:sz="0" w:space="0" w:color="auto"/>
            <w:bottom w:val="none" w:sz="0" w:space="0" w:color="auto"/>
            <w:right w:val="none" w:sz="0" w:space="0" w:color="auto"/>
          </w:divBdr>
        </w:div>
      </w:divsChild>
    </w:div>
    <w:div w:id="1707607241">
      <w:bodyDiv w:val="1"/>
      <w:marLeft w:val="0"/>
      <w:marRight w:val="0"/>
      <w:marTop w:val="0"/>
      <w:marBottom w:val="0"/>
      <w:divBdr>
        <w:top w:val="none" w:sz="0" w:space="0" w:color="auto"/>
        <w:left w:val="none" w:sz="0" w:space="0" w:color="auto"/>
        <w:bottom w:val="none" w:sz="0" w:space="0" w:color="auto"/>
        <w:right w:val="none" w:sz="0" w:space="0" w:color="auto"/>
      </w:divBdr>
      <w:divsChild>
        <w:div w:id="1051155615">
          <w:marLeft w:val="547"/>
          <w:marRight w:val="0"/>
          <w:marTop w:val="72"/>
          <w:marBottom w:val="0"/>
          <w:divBdr>
            <w:top w:val="none" w:sz="0" w:space="0" w:color="auto"/>
            <w:left w:val="none" w:sz="0" w:space="0" w:color="auto"/>
            <w:bottom w:val="none" w:sz="0" w:space="0" w:color="auto"/>
            <w:right w:val="none" w:sz="0" w:space="0" w:color="auto"/>
          </w:divBdr>
        </w:div>
        <w:div w:id="585964091">
          <w:marLeft w:val="547"/>
          <w:marRight w:val="0"/>
          <w:marTop w:val="72"/>
          <w:marBottom w:val="0"/>
          <w:divBdr>
            <w:top w:val="none" w:sz="0" w:space="0" w:color="auto"/>
            <w:left w:val="none" w:sz="0" w:space="0" w:color="auto"/>
            <w:bottom w:val="none" w:sz="0" w:space="0" w:color="auto"/>
            <w:right w:val="none" w:sz="0" w:space="0" w:color="auto"/>
          </w:divBdr>
        </w:div>
        <w:div w:id="1471970791">
          <w:marLeft w:val="547"/>
          <w:marRight w:val="0"/>
          <w:marTop w:val="72"/>
          <w:marBottom w:val="0"/>
          <w:divBdr>
            <w:top w:val="none" w:sz="0" w:space="0" w:color="auto"/>
            <w:left w:val="none" w:sz="0" w:space="0" w:color="auto"/>
            <w:bottom w:val="none" w:sz="0" w:space="0" w:color="auto"/>
            <w:right w:val="none" w:sz="0" w:space="0" w:color="auto"/>
          </w:divBdr>
        </w:div>
        <w:div w:id="1480851910">
          <w:marLeft w:val="547"/>
          <w:marRight w:val="0"/>
          <w:marTop w:val="72"/>
          <w:marBottom w:val="0"/>
          <w:divBdr>
            <w:top w:val="none" w:sz="0" w:space="0" w:color="auto"/>
            <w:left w:val="none" w:sz="0" w:space="0" w:color="auto"/>
            <w:bottom w:val="none" w:sz="0" w:space="0" w:color="auto"/>
            <w:right w:val="none" w:sz="0" w:space="0" w:color="auto"/>
          </w:divBdr>
        </w:div>
        <w:div w:id="1600527904">
          <w:marLeft w:val="547"/>
          <w:marRight w:val="0"/>
          <w:marTop w:val="72"/>
          <w:marBottom w:val="0"/>
          <w:divBdr>
            <w:top w:val="none" w:sz="0" w:space="0" w:color="auto"/>
            <w:left w:val="none" w:sz="0" w:space="0" w:color="auto"/>
            <w:bottom w:val="none" w:sz="0" w:space="0" w:color="auto"/>
            <w:right w:val="none" w:sz="0" w:space="0" w:color="auto"/>
          </w:divBdr>
        </w:div>
        <w:div w:id="1595090103">
          <w:marLeft w:val="547"/>
          <w:marRight w:val="0"/>
          <w:marTop w:val="72"/>
          <w:marBottom w:val="0"/>
          <w:divBdr>
            <w:top w:val="none" w:sz="0" w:space="0" w:color="auto"/>
            <w:left w:val="none" w:sz="0" w:space="0" w:color="auto"/>
            <w:bottom w:val="none" w:sz="0" w:space="0" w:color="auto"/>
            <w:right w:val="none" w:sz="0" w:space="0" w:color="auto"/>
          </w:divBdr>
        </w:div>
        <w:div w:id="949312017">
          <w:marLeft w:val="547"/>
          <w:marRight w:val="0"/>
          <w:marTop w:val="72"/>
          <w:marBottom w:val="0"/>
          <w:divBdr>
            <w:top w:val="none" w:sz="0" w:space="0" w:color="auto"/>
            <w:left w:val="none" w:sz="0" w:space="0" w:color="auto"/>
            <w:bottom w:val="none" w:sz="0" w:space="0" w:color="auto"/>
            <w:right w:val="none" w:sz="0" w:space="0" w:color="auto"/>
          </w:divBdr>
        </w:div>
        <w:div w:id="2085224615">
          <w:marLeft w:val="547"/>
          <w:marRight w:val="0"/>
          <w:marTop w:val="72"/>
          <w:marBottom w:val="0"/>
          <w:divBdr>
            <w:top w:val="none" w:sz="0" w:space="0" w:color="auto"/>
            <w:left w:val="none" w:sz="0" w:space="0" w:color="auto"/>
            <w:bottom w:val="none" w:sz="0" w:space="0" w:color="auto"/>
            <w:right w:val="none" w:sz="0" w:space="0" w:color="auto"/>
          </w:divBdr>
        </w:div>
        <w:div w:id="1999769498">
          <w:marLeft w:val="547"/>
          <w:marRight w:val="0"/>
          <w:marTop w:val="72"/>
          <w:marBottom w:val="0"/>
          <w:divBdr>
            <w:top w:val="none" w:sz="0" w:space="0" w:color="auto"/>
            <w:left w:val="none" w:sz="0" w:space="0" w:color="auto"/>
            <w:bottom w:val="none" w:sz="0" w:space="0" w:color="auto"/>
            <w:right w:val="none" w:sz="0" w:space="0" w:color="auto"/>
          </w:divBdr>
        </w:div>
        <w:div w:id="461726486">
          <w:marLeft w:val="547"/>
          <w:marRight w:val="0"/>
          <w:marTop w:val="72"/>
          <w:marBottom w:val="0"/>
          <w:divBdr>
            <w:top w:val="none" w:sz="0" w:space="0" w:color="auto"/>
            <w:left w:val="none" w:sz="0" w:space="0" w:color="auto"/>
            <w:bottom w:val="none" w:sz="0" w:space="0" w:color="auto"/>
            <w:right w:val="none" w:sz="0" w:space="0" w:color="auto"/>
          </w:divBdr>
        </w:div>
        <w:div w:id="1141458478">
          <w:marLeft w:val="288"/>
          <w:marRight w:val="0"/>
          <w:marTop w:val="72"/>
          <w:marBottom w:val="0"/>
          <w:divBdr>
            <w:top w:val="none" w:sz="0" w:space="0" w:color="auto"/>
            <w:left w:val="none" w:sz="0" w:space="0" w:color="auto"/>
            <w:bottom w:val="none" w:sz="0" w:space="0" w:color="auto"/>
            <w:right w:val="none" w:sz="0" w:space="0" w:color="auto"/>
          </w:divBdr>
        </w:div>
        <w:div w:id="791361291">
          <w:marLeft w:val="288"/>
          <w:marRight w:val="0"/>
          <w:marTop w:val="72"/>
          <w:marBottom w:val="0"/>
          <w:divBdr>
            <w:top w:val="none" w:sz="0" w:space="0" w:color="auto"/>
            <w:left w:val="none" w:sz="0" w:space="0" w:color="auto"/>
            <w:bottom w:val="none" w:sz="0" w:space="0" w:color="auto"/>
            <w:right w:val="none" w:sz="0" w:space="0" w:color="auto"/>
          </w:divBdr>
        </w:div>
        <w:div w:id="1321932390">
          <w:marLeft w:val="288"/>
          <w:marRight w:val="0"/>
          <w:marTop w:val="72"/>
          <w:marBottom w:val="0"/>
          <w:divBdr>
            <w:top w:val="none" w:sz="0" w:space="0" w:color="auto"/>
            <w:left w:val="none" w:sz="0" w:space="0" w:color="auto"/>
            <w:bottom w:val="none" w:sz="0" w:space="0" w:color="auto"/>
            <w:right w:val="none" w:sz="0" w:space="0" w:color="auto"/>
          </w:divBdr>
        </w:div>
      </w:divsChild>
    </w:div>
    <w:div w:id="1723020300">
      <w:bodyDiv w:val="1"/>
      <w:marLeft w:val="0"/>
      <w:marRight w:val="0"/>
      <w:marTop w:val="0"/>
      <w:marBottom w:val="0"/>
      <w:divBdr>
        <w:top w:val="none" w:sz="0" w:space="0" w:color="auto"/>
        <w:left w:val="none" w:sz="0" w:space="0" w:color="auto"/>
        <w:bottom w:val="none" w:sz="0" w:space="0" w:color="auto"/>
        <w:right w:val="none" w:sz="0" w:space="0" w:color="auto"/>
      </w:divBdr>
      <w:divsChild>
        <w:div w:id="1366365666">
          <w:marLeft w:val="288"/>
          <w:marRight w:val="0"/>
          <w:marTop w:val="72"/>
          <w:marBottom w:val="0"/>
          <w:divBdr>
            <w:top w:val="none" w:sz="0" w:space="0" w:color="auto"/>
            <w:left w:val="none" w:sz="0" w:space="0" w:color="auto"/>
            <w:bottom w:val="none" w:sz="0" w:space="0" w:color="auto"/>
            <w:right w:val="none" w:sz="0" w:space="0" w:color="auto"/>
          </w:divBdr>
        </w:div>
        <w:div w:id="1133401203">
          <w:marLeft w:val="288"/>
          <w:marRight w:val="0"/>
          <w:marTop w:val="72"/>
          <w:marBottom w:val="0"/>
          <w:divBdr>
            <w:top w:val="none" w:sz="0" w:space="0" w:color="auto"/>
            <w:left w:val="none" w:sz="0" w:space="0" w:color="auto"/>
            <w:bottom w:val="none" w:sz="0" w:space="0" w:color="auto"/>
            <w:right w:val="none" w:sz="0" w:space="0" w:color="auto"/>
          </w:divBdr>
        </w:div>
        <w:div w:id="494417926">
          <w:marLeft w:val="288"/>
          <w:marRight w:val="0"/>
          <w:marTop w:val="72"/>
          <w:marBottom w:val="0"/>
          <w:divBdr>
            <w:top w:val="none" w:sz="0" w:space="0" w:color="auto"/>
            <w:left w:val="none" w:sz="0" w:space="0" w:color="auto"/>
            <w:bottom w:val="none" w:sz="0" w:space="0" w:color="auto"/>
            <w:right w:val="none" w:sz="0" w:space="0" w:color="auto"/>
          </w:divBdr>
        </w:div>
        <w:div w:id="706761840">
          <w:marLeft w:val="288"/>
          <w:marRight w:val="0"/>
          <w:marTop w:val="72"/>
          <w:marBottom w:val="0"/>
          <w:divBdr>
            <w:top w:val="none" w:sz="0" w:space="0" w:color="auto"/>
            <w:left w:val="none" w:sz="0" w:space="0" w:color="auto"/>
            <w:bottom w:val="none" w:sz="0" w:space="0" w:color="auto"/>
            <w:right w:val="none" w:sz="0" w:space="0" w:color="auto"/>
          </w:divBdr>
        </w:div>
      </w:divsChild>
    </w:div>
    <w:div w:id="1741562728">
      <w:bodyDiv w:val="1"/>
      <w:marLeft w:val="0"/>
      <w:marRight w:val="0"/>
      <w:marTop w:val="0"/>
      <w:marBottom w:val="0"/>
      <w:divBdr>
        <w:top w:val="none" w:sz="0" w:space="0" w:color="auto"/>
        <w:left w:val="none" w:sz="0" w:space="0" w:color="auto"/>
        <w:bottom w:val="none" w:sz="0" w:space="0" w:color="auto"/>
        <w:right w:val="none" w:sz="0" w:space="0" w:color="auto"/>
      </w:divBdr>
      <w:divsChild>
        <w:div w:id="1423531861">
          <w:marLeft w:val="288"/>
          <w:marRight w:val="0"/>
          <w:marTop w:val="72"/>
          <w:marBottom w:val="0"/>
          <w:divBdr>
            <w:top w:val="none" w:sz="0" w:space="0" w:color="auto"/>
            <w:left w:val="none" w:sz="0" w:space="0" w:color="auto"/>
            <w:bottom w:val="none" w:sz="0" w:space="0" w:color="auto"/>
            <w:right w:val="none" w:sz="0" w:space="0" w:color="auto"/>
          </w:divBdr>
        </w:div>
        <w:div w:id="287013927">
          <w:marLeft w:val="288"/>
          <w:marRight w:val="0"/>
          <w:marTop w:val="72"/>
          <w:marBottom w:val="0"/>
          <w:divBdr>
            <w:top w:val="none" w:sz="0" w:space="0" w:color="auto"/>
            <w:left w:val="none" w:sz="0" w:space="0" w:color="auto"/>
            <w:bottom w:val="none" w:sz="0" w:space="0" w:color="auto"/>
            <w:right w:val="none" w:sz="0" w:space="0" w:color="auto"/>
          </w:divBdr>
        </w:div>
        <w:div w:id="668410798">
          <w:marLeft w:val="288"/>
          <w:marRight w:val="0"/>
          <w:marTop w:val="72"/>
          <w:marBottom w:val="0"/>
          <w:divBdr>
            <w:top w:val="none" w:sz="0" w:space="0" w:color="auto"/>
            <w:left w:val="none" w:sz="0" w:space="0" w:color="auto"/>
            <w:bottom w:val="none" w:sz="0" w:space="0" w:color="auto"/>
            <w:right w:val="none" w:sz="0" w:space="0" w:color="auto"/>
          </w:divBdr>
        </w:div>
        <w:div w:id="1718041854">
          <w:marLeft w:val="288"/>
          <w:marRight w:val="0"/>
          <w:marTop w:val="72"/>
          <w:marBottom w:val="0"/>
          <w:divBdr>
            <w:top w:val="none" w:sz="0" w:space="0" w:color="auto"/>
            <w:left w:val="none" w:sz="0" w:space="0" w:color="auto"/>
            <w:bottom w:val="none" w:sz="0" w:space="0" w:color="auto"/>
            <w:right w:val="none" w:sz="0" w:space="0" w:color="auto"/>
          </w:divBdr>
        </w:div>
      </w:divsChild>
    </w:div>
    <w:div w:id="1758136080">
      <w:bodyDiv w:val="1"/>
      <w:marLeft w:val="0"/>
      <w:marRight w:val="0"/>
      <w:marTop w:val="0"/>
      <w:marBottom w:val="0"/>
      <w:divBdr>
        <w:top w:val="none" w:sz="0" w:space="0" w:color="auto"/>
        <w:left w:val="none" w:sz="0" w:space="0" w:color="auto"/>
        <w:bottom w:val="none" w:sz="0" w:space="0" w:color="auto"/>
        <w:right w:val="none" w:sz="0" w:space="0" w:color="auto"/>
      </w:divBdr>
      <w:divsChild>
        <w:div w:id="635138091">
          <w:marLeft w:val="288"/>
          <w:marRight w:val="0"/>
          <w:marTop w:val="4"/>
          <w:marBottom w:val="0"/>
          <w:divBdr>
            <w:top w:val="none" w:sz="0" w:space="0" w:color="auto"/>
            <w:left w:val="none" w:sz="0" w:space="0" w:color="auto"/>
            <w:bottom w:val="none" w:sz="0" w:space="0" w:color="auto"/>
            <w:right w:val="none" w:sz="0" w:space="0" w:color="auto"/>
          </w:divBdr>
        </w:div>
        <w:div w:id="993994519">
          <w:marLeft w:val="288"/>
          <w:marRight w:val="0"/>
          <w:marTop w:val="4"/>
          <w:marBottom w:val="0"/>
          <w:divBdr>
            <w:top w:val="none" w:sz="0" w:space="0" w:color="auto"/>
            <w:left w:val="none" w:sz="0" w:space="0" w:color="auto"/>
            <w:bottom w:val="none" w:sz="0" w:space="0" w:color="auto"/>
            <w:right w:val="none" w:sz="0" w:space="0" w:color="auto"/>
          </w:divBdr>
        </w:div>
        <w:div w:id="2068068970">
          <w:marLeft w:val="288"/>
          <w:marRight w:val="0"/>
          <w:marTop w:val="4"/>
          <w:marBottom w:val="0"/>
          <w:divBdr>
            <w:top w:val="none" w:sz="0" w:space="0" w:color="auto"/>
            <w:left w:val="none" w:sz="0" w:space="0" w:color="auto"/>
            <w:bottom w:val="none" w:sz="0" w:space="0" w:color="auto"/>
            <w:right w:val="none" w:sz="0" w:space="0" w:color="auto"/>
          </w:divBdr>
        </w:div>
        <w:div w:id="759837132">
          <w:marLeft w:val="288"/>
          <w:marRight w:val="0"/>
          <w:marTop w:val="67"/>
          <w:marBottom w:val="0"/>
          <w:divBdr>
            <w:top w:val="none" w:sz="0" w:space="0" w:color="auto"/>
            <w:left w:val="none" w:sz="0" w:space="0" w:color="auto"/>
            <w:bottom w:val="none" w:sz="0" w:space="0" w:color="auto"/>
            <w:right w:val="none" w:sz="0" w:space="0" w:color="auto"/>
          </w:divBdr>
        </w:div>
      </w:divsChild>
    </w:div>
    <w:div w:id="1762676587">
      <w:bodyDiv w:val="1"/>
      <w:marLeft w:val="0"/>
      <w:marRight w:val="0"/>
      <w:marTop w:val="0"/>
      <w:marBottom w:val="0"/>
      <w:divBdr>
        <w:top w:val="none" w:sz="0" w:space="0" w:color="auto"/>
        <w:left w:val="none" w:sz="0" w:space="0" w:color="auto"/>
        <w:bottom w:val="none" w:sz="0" w:space="0" w:color="auto"/>
        <w:right w:val="none" w:sz="0" w:space="0" w:color="auto"/>
      </w:divBdr>
      <w:divsChild>
        <w:div w:id="1834301240">
          <w:marLeft w:val="288"/>
          <w:marRight w:val="0"/>
          <w:marTop w:val="96"/>
          <w:marBottom w:val="0"/>
          <w:divBdr>
            <w:top w:val="none" w:sz="0" w:space="0" w:color="auto"/>
            <w:left w:val="none" w:sz="0" w:space="0" w:color="auto"/>
            <w:bottom w:val="none" w:sz="0" w:space="0" w:color="auto"/>
            <w:right w:val="none" w:sz="0" w:space="0" w:color="auto"/>
          </w:divBdr>
        </w:div>
        <w:div w:id="1588878185">
          <w:marLeft w:val="288"/>
          <w:marRight w:val="0"/>
          <w:marTop w:val="96"/>
          <w:marBottom w:val="0"/>
          <w:divBdr>
            <w:top w:val="none" w:sz="0" w:space="0" w:color="auto"/>
            <w:left w:val="none" w:sz="0" w:space="0" w:color="auto"/>
            <w:bottom w:val="none" w:sz="0" w:space="0" w:color="auto"/>
            <w:right w:val="none" w:sz="0" w:space="0" w:color="auto"/>
          </w:divBdr>
        </w:div>
      </w:divsChild>
    </w:div>
    <w:div w:id="1786659632">
      <w:bodyDiv w:val="1"/>
      <w:marLeft w:val="0"/>
      <w:marRight w:val="0"/>
      <w:marTop w:val="0"/>
      <w:marBottom w:val="0"/>
      <w:divBdr>
        <w:top w:val="none" w:sz="0" w:space="0" w:color="auto"/>
        <w:left w:val="none" w:sz="0" w:space="0" w:color="auto"/>
        <w:bottom w:val="none" w:sz="0" w:space="0" w:color="auto"/>
        <w:right w:val="none" w:sz="0" w:space="0" w:color="auto"/>
      </w:divBdr>
      <w:divsChild>
        <w:div w:id="1604536074">
          <w:marLeft w:val="288"/>
          <w:marRight w:val="0"/>
          <w:marTop w:val="96"/>
          <w:marBottom w:val="0"/>
          <w:divBdr>
            <w:top w:val="none" w:sz="0" w:space="0" w:color="auto"/>
            <w:left w:val="none" w:sz="0" w:space="0" w:color="auto"/>
            <w:bottom w:val="none" w:sz="0" w:space="0" w:color="auto"/>
            <w:right w:val="none" w:sz="0" w:space="0" w:color="auto"/>
          </w:divBdr>
        </w:div>
        <w:div w:id="331569071">
          <w:marLeft w:val="288"/>
          <w:marRight w:val="0"/>
          <w:marTop w:val="96"/>
          <w:marBottom w:val="0"/>
          <w:divBdr>
            <w:top w:val="none" w:sz="0" w:space="0" w:color="auto"/>
            <w:left w:val="none" w:sz="0" w:space="0" w:color="auto"/>
            <w:bottom w:val="none" w:sz="0" w:space="0" w:color="auto"/>
            <w:right w:val="none" w:sz="0" w:space="0" w:color="auto"/>
          </w:divBdr>
        </w:div>
      </w:divsChild>
    </w:div>
    <w:div w:id="1846436108">
      <w:bodyDiv w:val="1"/>
      <w:marLeft w:val="0"/>
      <w:marRight w:val="0"/>
      <w:marTop w:val="0"/>
      <w:marBottom w:val="0"/>
      <w:divBdr>
        <w:top w:val="none" w:sz="0" w:space="0" w:color="auto"/>
        <w:left w:val="none" w:sz="0" w:space="0" w:color="auto"/>
        <w:bottom w:val="none" w:sz="0" w:space="0" w:color="auto"/>
        <w:right w:val="none" w:sz="0" w:space="0" w:color="auto"/>
      </w:divBdr>
    </w:div>
    <w:div w:id="1996831775">
      <w:bodyDiv w:val="1"/>
      <w:marLeft w:val="0"/>
      <w:marRight w:val="0"/>
      <w:marTop w:val="0"/>
      <w:marBottom w:val="0"/>
      <w:divBdr>
        <w:top w:val="none" w:sz="0" w:space="0" w:color="auto"/>
        <w:left w:val="none" w:sz="0" w:space="0" w:color="auto"/>
        <w:bottom w:val="none" w:sz="0" w:space="0" w:color="auto"/>
        <w:right w:val="none" w:sz="0" w:space="0" w:color="auto"/>
      </w:divBdr>
      <w:divsChild>
        <w:div w:id="639267577">
          <w:marLeft w:val="288"/>
          <w:marRight w:val="0"/>
          <w:marTop w:val="106"/>
          <w:marBottom w:val="0"/>
          <w:divBdr>
            <w:top w:val="none" w:sz="0" w:space="0" w:color="auto"/>
            <w:left w:val="none" w:sz="0" w:space="0" w:color="auto"/>
            <w:bottom w:val="none" w:sz="0" w:space="0" w:color="auto"/>
            <w:right w:val="none" w:sz="0" w:space="0" w:color="auto"/>
          </w:divBdr>
        </w:div>
        <w:div w:id="705718630">
          <w:marLeft w:val="288"/>
          <w:marRight w:val="0"/>
          <w:marTop w:val="106"/>
          <w:marBottom w:val="0"/>
          <w:divBdr>
            <w:top w:val="none" w:sz="0" w:space="0" w:color="auto"/>
            <w:left w:val="none" w:sz="0" w:space="0" w:color="auto"/>
            <w:bottom w:val="none" w:sz="0" w:space="0" w:color="auto"/>
            <w:right w:val="none" w:sz="0" w:space="0" w:color="auto"/>
          </w:divBdr>
        </w:div>
        <w:div w:id="454908383">
          <w:marLeft w:val="288"/>
          <w:marRight w:val="0"/>
          <w:marTop w:val="106"/>
          <w:marBottom w:val="0"/>
          <w:divBdr>
            <w:top w:val="none" w:sz="0" w:space="0" w:color="auto"/>
            <w:left w:val="none" w:sz="0" w:space="0" w:color="auto"/>
            <w:bottom w:val="none" w:sz="0" w:space="0" w:color="auto"/>
            <w:right w:val="none" w:sz="0" w:space="0" w:color="auto"/>
          </w:divBdr>
        </w:div>
        <w:div w:id="378633598">
          <w:marLeft w:val="288"/>
          <w:marRight w:val="0"/>
          <w:marTop w:val="106"/>
          <w:marBottom w:val="0"/>
          <w:divBdr>
            <w:top w:val="none" w:sz="0" w:space="0" w:color="auto"/>
            <w:left w:val="none" w:sz="0" w:space="0" w:color="auto"/>
            <w:bottom w:val="none" w:sz="0" w:space="0" w:color="auto"/>
            <w:right w:val="none" w:sz="0" w:space="0" w:color="auto"/>
          </w:divBdr>
        </w:div>
      </w:divsChild>
    </w:div>
    <w:div w:id="2045907373">
      <w:bodyDiv w:val="1"/>
      <w:marLeft w:val="0"/>
      <w:marRight w:val="0"/>
      <w:marTop w:val="0"/>
      <w:marBottom w:val="0"/>
      <w:divBdr>
        <w:top w:val="none" w:sz="0" w:space="0" w:color="auto"/>
        <w:left w:val="none" w:sz="0" w:space="0" w:color="auto"/>
        <w:bottom w:val="none" w:sz="0" w:space="0" w:color="auto"/>
        <w:right w:val="none" w:sz="0" w:space="0" w:color="auto"/>
      </w:divBdr>
      <w:divsChild>
        <w:div w:id="468672582">
          <w:marLeft w:val="288"/>
          <w:marRight w:val="0"/>
          <w:marTop w:val="72"/>
          <w:marBottom w:val="0"/>
          <w:divBdr>
            <w:top w:val="none" w:sz="0" w:space="0" w:color="auto"/>
            <w:left w:val="none" w:sz="0" w:space="0" w:color="auto"/>
            <w:bottom w:val="none" w:sz="0" w:space="0" w:color="auto"/>
            <w:right w:val="none" w:sz="0" w:space="0" w:color="auto"/>
          </w:divBdr>
        </w:div>
        <w:div w:id="1345522896">
          <w:marLeft w:val="288"/>
          <w:marRight w:val="0"/>
          <w:marTop w:val="72"/>
          <w:marBottom w:val="0"/>
          <w:divBdr>
            <w:top w:val="none" w:sz="0" w:space="0" w:color="auto"/>
            <w:left w:val="none" w:sz="0" w:space="0" w:color="auto"/>
            <w:bottom w:val="none" w:sz="0" w:space="0" w:color="auto"/>
            <w:right w:val="none" w:sz="0" w:space="0" w:color="auto"/>
          </w:divBdr>
        </w:div>
        <w:div w:id="1355765375">
          <w:marLeft w:val="288"/>
          <w:marRight w:val="0"/>
          <w:marTop w:val="72"/>
          <w:marBottom w:val="0"/>
          <w:divBdr>
            <w:top w:val="none" w:sz="0" w:space="0" w:color="auto"/>
            <w:left w:val="none" w:sz="0" w:space="0" w:color="auto"/>
            <w:bottom w:val="none" w:sz="0" w:space="0" w:color="auto"/>
            <w:right w:val="none" w:sz="0" w:space="0" w:color="auto"/>
          </w:divBdr>
        </w:div>
        <w:div w:id="1399816112">
          <w:marLeft w:val="288"/>
          <w:marRight w:val="0"/>
          <w:marTop w:val="72"/>
          <w:marBottom w:val="0"/>
          <w:divBdr>
            <w:top w:val="none" w:sz="0" w:space="0" w:color="auto"/>
            <w:left w:val="none" w:sz="0" w:space="0" w:color="auto"/>
            <w:bottom w:val="none" w:sz="0" w:space="0" w:color="auto"/>
            <w:right w:val="none" w:sz="0" w:space="0" w:color="auto"/>
          </w:divBdr>
        </w:div>
        <w:div w:id="1055082552">
          <w:marLeft w:val="288"/>
          <w:marRight w:val="0"/>
          <w:marTop w:val="72"/>
          <w:marBottom w:val="0"/>
          <w:divBdr>
            <w:top w:val="none" w:sz="0" w:space="0" w:color="auto"/>
            <w:left w:val="none" w:sz="0" w:space="0" w:color="auto"/>
            <w:bottom w:val="none" w:sz="0" w:space="0" w:color="auto"/>
            <w:right w:val="none" w:sz="0" w:space="0" w:color="auto"/>
          </w:divBdr>
        </w:div>
        <w:div w:id="646857670">
          <w:marLeft w:val="288"/>
          <w:marRight w:val="0"/>
          <w:marTop w:val="72"/>
          <w:marBottom w:val="0"/>
          <w:divBdr>
            <w:top w:val="none" w:sz="0" w:space="0" w:color="auto"/>
            <w:left w:val="none" w:sz="0" w:space="0" w:color="auto"/>
            <w:bottom w:val="none" w:sz="0" w:space="0" w:color="auto"/>
            <w:right w:val="none" w:sz="0" w:space="0" w:color="auto"/>
          </w:divBdr>
        </w:div>
        <w:div w:id="621502506">
          <w:marLeft w:val="288"/>
          <w:marRight w:val="0"/>
          <w:marTop w:val="72"/>
          <w:marBottom w:val="0"/>
          <w:divBdr>
            <w:top w:val="none" w:sz="0" w:space="0" w:color="auto"/>
            <w:left w:val="none" w:sz="0" w:space="0" w:color="auto"/>
            <w:bottom w:val="none" w:sz="0" w:space="0" w:color="auto"/>
            <w:right w:val="none" w:sz="0" w:space="0" w:color="auto"/>
          </w:divBdr>
        </w:div>
        <w:div w:id="33314865">
          <w:marLeft w:val="288"/>
          <w:marRight w:val="0"/>
          <w:marTop w:val="72"/>
          <w:marBottom w:val="0"/>
          <w:divBdr>
            <w:top w:val="none" w:sz="0" w:space="0" w:color="auto"/>
            <w:left w:val="none" w:sz="0" w:space="0" w:color="auto"/>
            <w:bottom w:val="none" w:sz="0" w:space="0" w:color="auto"/>
            <w:right w:val="none" w:sz="0" w:space="0" w:color="auto"/>
          </w:divBdr>
        </w:div>
        <w:div w:id="1930578918">
          <w:marLeft w:val="288"/>
          <w:marRight w:val="0"/>
          <w:marTop w:val="72"/>
          <w:marBottom w:val="0"/>
          <w:divBdr>
            <w:top w:val="none" w:sz="0" w:space="0" w:color="auto"/>
            <w:left w:val="none" w:sz="0" w:space="0" w:color="auto"/>
            <w:bottom w:val="none" w:sz="0" w:space="0" w:color="auto"/>
            <w:right w:val="none" w:sz="0" w:space="0" w:color="auto"/>
          </w:divBdr>
        </w:div>
        <w:div w:id="1981962039">
          <w:marLeft w:val="288"/>
          <w:marRight w:val="0"/>
          <w:marTop w:val="72"/>
          <w:marBottom w:val="0"/>
          <w:divBdr>
            <w:top w:val="none" w:sz="0" w:space="0" w:color="auto"/>
            <w:left w:val="none" w:sz="0" w:space="0" w:color="auto"/>
            <w:bottom w:val="none" w:sz="0" w:space="0" w:color="auto"/>
            <w:right w:val="none" w:sz="0" w:space="0" w:color="auto"/>
          </w:divBdr>
        </w:div>
      </w:divsChild>
    </w:div>
    <w:div w:id="2064595287">
      <w:bodyDiv w:val="1"/>
      <w:marLeft w:val="0"/>
      <w:marRight w:val="0"/>
      <w:marTop w:val="0"/>
      <w:marBottom w:val="0"/>
      <w:divBdr>
        <w:top w:val="none" w:sz="0" w:space="0" w:color="auto"/>
        <w:left w:val="none" w:sz="0" w:space="0" w:color="auto"/>
        <w:bottom w:val="none" w:sz="0" w:space="0" w:color="auto"/>
        <w:right w:val="none" w:sz="0" w:space="0" w:color="auto"/>
      </w:divBdr>
    </w:div>
    <w:div w:id="209396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02/32/contents" TargetMode="External"/><Relationship Id="rId18" Type="http://schemas.openxmlformats.org/officeDocument/2006/relationships/hyperlink" Target="http://www.legislation.gov.uk/ukpga/2006/47/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education-inspection-framework" TargetMode="External"/><Relationship Id="rId7" Type="http://schemas.openxmlformats.org/officeDocument/2006/relationships/settings" Target="settings.xml"/><Relationship Id="rId12" Type="http://schemas.openxmlformats.org/officeDocument/2006/relationships/hyperlink" Target="http://www.legislation.gov.uk/ukpga/1989/41/contents" TargetMode="External"/><Relationship Id="rId17" Type="http://schemas.openxmlformats.org/officeDocument/2006/relationships/hyperlink" Target="http://www.legislation.gov.uk/ukpga/2006/21/content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egislation.gov.uk/ukpga/2004/31/contents" TargetMode="External"/><Relationship Id="rId20" Type="http://schemas.openxmlformats.org/officeDocument/2006/relationships/hyperlink" Target="http://www.legislation.gov.uk/ukpga/2017/16/contents/enacte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974907/EYFS_framework_-_March_2021.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uk/ukpga/2003/31/contents" TargetMode="External"/><Relationship Id="rId23" Type="http://schemas.openxmlformats.org/officeDocument/2006/relationships/hyperlink" Target="https://www.gov.uk/whistleblowing"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legislation.gov.uk/uksi/2009/1547/conten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03/42/part/1/crossheading/abuse-of-position-of-trust" TargetMode="External"/><Relationship Id="rId22" Type="http://schemas.openxmlformats.org/officeDocument/2006/relationships/hyperlink" Target="https://www.gov.uk/government/publications/inspecting-safeguarding-in-early-years-education-and-skills-from-september-2015"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AC95D6FDEE1748B48CAFF9B8577143" ma:contentTypeVersion="10" ma:contentTypeDescription="Create a new document." ma:contentTypeScope="" ma:versionID="43e778431235b78ce91161bb2eb0be5a">
  <xsd:schema xmlns:xsd="http://www.w3.org/2001/XMLSchema" xmlns:xs="http://www.w3.org/2001/XMLSchema" xmlns:p="http://schemas.microsoft.com/office/2006/metadata/properties" xmlns:ns3="0a67ea8c-4e12-462a-a31e-ad64b519794a" targetNamespace="http://schemas.microsoft.com/office/2006/metadata/properties" ma:root="true" ma:fieldsID="c7dd0f189ba6d4b9544b9539d34b873c" ns3:_="">
    <xsd:import namespace="0a67ea8c-4e12-462a-a31e-ad64b51979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7ea8c-4e12-462a-a31e-ad64b5197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E60DE-B1D9-4046-A6C2-D9A4CA6CDD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5A8166-9BCA-4FEE-BD6F-8CBC0B6050A6}">
  <ds:schemaRefs>
    <ds:schemaRef ds:uri="http://schemas.openxmlformats.org/officeDocument/2006/bibliography"/>
  </ds:schemaRefs>
</ds:datastoreItem>
</file>

<file path=customXml/itemProps3.xml><?xml version="1.0" encoding="utf-8"?>
<ds:datastoreItem xmlns:ds="http://schemas.openxmlformats.org/officeDocument/2006/customXml" ds:itemID="{D2C1D64F-15E8-4AEF-8391-AB9A2A5CC95E}">
  <ds:schemaRefs>
    <ds:schemaRef ds:uri="http://schemas.microsoft.com/sharepoint/v3/contenttype/forms"/>
  </ds:schemaRefs>
</ds:datastoreItem>
</file>

<file path=customXml/itemProps4.xml><?xml version="1.0" encoding="utf-8"?>
<ds:datastoreItem xmlns:ds="http://schemas.openxmlformats.org/officeDocument/2006/customXml" ds:itemID="{7C48E493-878F-4CD0-8119-7ACAB7AD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7ea8c-4e12-462a-a31e-ad64b519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6466</Words>
  <Characters>34104</Characters>
  <Application>Microsoft Office Word</Application>
  <DocSecurity>0</DocSecurity>
  <Lines>632</Lines>
  <Paragraphs>321</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40567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Wilson, Helen</dc:creator>
  <cp:keywords/>
  <dc:description/>
  <cp:lastModifiedBy>Kadie Butler</cp:lastModifiedBy>
  <cp:revision>7</cp:revision>
  <cp:lastPrinted>2025-11-28T10:22:00Z</cp:lastPrinted>
  <dcterms:created xsi:type="dcterms:W3CDTF">2024-06-12T14:20:00Z</dcterms:created>
  <dcterms:modified xsi:type="dcterms:W3CDTF">2025-11-28T10:34:00Z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0x01010009AC95D6FDEE1748B48CAFF9B8577143</vt:lpwstr>
  </property>
  <property fmtid="{D5CDD505-2E9C-101B-9397-08002B2CF9AE}" pid="3" name="Global WCF Secondary">
    <vt:lpwstr/>
  </property>
  <property fmtid="{D5CDD505-2E9C-101B-9397-08002B2CF9AE}" pid="4" name="GrammarlyDocumentId">
    <vt:lpwstr>744c673e31c7c37eaf552b3cc6453fdea00970b76c3256060d66e33c8881aa88</vt:lpwstr>
  </property>
</Properties>
</file>